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B1298" w14:textId="1A1A4ABB" w:rsidR="005B229E" w:rsidRPr="003C4A4C" w:rsidRDefault="00AE6117" w:rsidP="00896022">
      <w:pPr>
        <w:jc w:val="center"/>
        <w:rPr>
          <w:rFonts w:ascii="Tahoma" w:hAnsi="Tahoma" w:cs="Tahoma"/>
          <w:b/>
          <w:bCs/>
          <w:color w:val="000000" w:themeColor="text1"/>
          <w:sz w:val="22"/>
          <w:szCs w:val="22"/>
          <w:lang w:val="en-US"/>
        </w:rPr>
      </w:pPr>
      <w:r w:rsidRPr="003C4A4C">
        <w:rPr>
          <w:rFonts w:ascii="Tahoma" w:hAnsi="Tahoma" w:cs="Tahoma"/>
          <w:b/>
          <w:bCs/>
          <w:color w:val="000000" w:themeColor="text1"/>
          <w:sz w:val="22"/>
          <w:szCs w:val="22"/>
          <w:lang w:val="en-US"/>
        </w:rPr>
        <w:t>APPLICATION OF THE DIFFUSIONAL APPROXIMATION</w:t>
      </w:r>
      <w:r w:rsidR="00896022" w:rsidRPr="003C4A4C">
        <w:rPr>
          <w:rFonts w:ascii="Tahoma" w:hAnsi="Tahoma" w:cs="Tahoma"/>
          <w:b/>
          <w:bCs/>
          <w:color w:val="000000" w:themeColor="text1"/>
          <w:sz w:val="22"/>
          <w:szCs w:val="22"/>
          <w:lang w:val="en-US"/>
        </w:rPr>
        <w:t xml:space="preserve"> </w:t>
      </w:r>
    </w:p>
    <w:p w14:paraId="628D69ED" w14:textId="66F566F5" w:rsidR="00896022" w:rsidRPr="003C4A4C" w:rsidRDefault="003C4A4C" w:rsidP="00896022">
      <w:pPr>
        <w:jc w:val="center"/>
        <w:rPr>
          <w:rFonts w:ascii="Tahoma" w:hAnsi="Tahoma" w:cs="Tahoma"/>
          <w:b/>
          <w:bCs/>
          <w:color w:val="000000" w:themeColor="text1"/>
          <w:sz w:val="22"/>
          <w:szCs w:val="22"/>
          <w:lang w:val="en-US"/>
        </w:rPr>
      </w:pPr>
      <w:r w:rsidRPr="003C4A4C">
        <w:rPr>
          <w:rFonts w:ascii="Tahoma" w:hAnsi="Tahoma" w:cs="Tahoma"/>
          <w:b/>
          <w:bCs/>
          <w:color w:val="000000" w:themeColor="text1"/>
          <w:sz w:val="22"/>
          <w:szCs w:val="22"/>
          <w:lang w:val="en-US"/>
        </w:rPr>
        <w:t xml:space="preserve">TO THE PROBLEM </w:t>
      </w:r>
      <w:r>
        <w:rPr>
          <w:rFonts w:ascii="Tahoma" w:hAnsi="Tahoma" w:cs="Tahoma"/>
          <w:b/>
          <w:bCs/>
          <w:color w:val="000000" w:themeColor="text1"/>
          <w:sz w:val="22"/>
          <w:szCs w:val="22"/>
          <w:lang w:val="en-US"/>
        </w:rPr>
        <w:t xml:space="preserve">OF ION </w:t>
      </w:r>
      <w:r w:rsidR="009A53A4" w:rsidRPr="003C4A4C">
        <w:rPr>
          <w:rFonts w:ascii="Tahoma" w:hAnsi="Tahoma" w:cs="Tahoma"/>
          <w:b/>
          <w:bCs/>
          <w:color w:val="000000" w:themeColor="text1"/>
          <w:sz w:val="22"/>
          <w:szCs w:val="22"/>
          <w:lang w:val="en-US"/>
        </w:rPr>
        <w:t>REFLECTION</w:t>
      </w:r>
    </w:p>
    <w:p w14:paraId="17083F80" w14:textId="77777777" w:rsidR="00896022" w:rsidRPr="00896022" w:rsidRDefault="00896022" w:rsidP="00511A8D">
      <w:pPr>
        <w:jc w:val="center"/>
        <w:rPr>
          <w:rFonts w:ascii="Tahoma" w:hAnsi="Tahoma" w:cs="Tahoma"/>
          <w:b/>
          <w:bCs/>
          <w:color w:val="0070C0"/>
          <w:lang w:val="en-US"/>
        </w:rPr>
      </w:pPr>
    </w:p>
    <w:p w14:paraId="567DF7B8" w14:textId="1EE34225" w:rsidR="004E79A3" w:rsidRPr="00896022" w:rsidRDefault="00896022" w:rsidP="004E79A3">
      <w:pPr>
        <w:jc w:val="center"/>
        <w:rPr>
          <w:rFonts w:ascii="Tahoma" w:hAnsi="Tahoma" w:cs="Tahoma"/>
          <w:lang w:val="en-US"/>
        </w:rPr>
      </w:pPr>
      <w:r w:rsidRPr="00896022">
        <w:rPr>
          <w:rFonts w:ascii="Tahoma" w:hAnsi="Tahoma" w:cs="Tahoma"/>
          <w:lang w:val="en-US"/>
        </w:rPr>
        <w:t>L. Forlano</w:t>
      </w:r>
      <w:r w:rsidR="005B229E" w:rsidRPr="005B229E">
        <w:rPr>
          <w:rFonts w:ascii="Tahoma" w:hAnsi="Tahoma" w:cs="Tahoma"/>
          <w:vertAlign w:val="superscript"/>
          <w:lang w:val="en-US"/>
        </w:rPr>
        <w:t>1)</w:t>
      </w:r>
      <w:r w:rsidRPr="00896022">
        <w:rPr>
          <w:rFonts w:ascii="Tahoma" w:hAnsi="Tahoma" w:cs="Tahoma"/>
          <w:lang w:val="en-US"/>
        </w:rPr>
        <w:t xml:space="preserve"> and A. I. Tolmachev</w:t>
      </w:r>
      <w:r w:rsidR="005B229E" w:rsidRPr="005B229E">
        <w:rPr>
          <w:rFonts w:ascii="Tahoma" w:hAnsi="Tahoma" w:cs="Tahoma"/>
          <w:vertAlign w:val="superscript"/>
          <w:lang w:val="en-US"/>
        </w:rPr>
        <w:t>2)</w:t>
      </w:r>
    </w:p>
    <w:p w14:paraId="2A093748" w14:textId="77777777" w:rsidR="00FE3D8B" w:rsidRDefault="00FE3D8B" w:rsidP="004E79A3">
      <w:pPr>
        <w:jc w:val="center"/>
        <w:rPr>
          <w:sz w:val="22"/>
          <w:lang w:val="en-US"/>
        </w:rPr>
      </w:pPr>
    </w:p>
    <w:p w14:paraId="1A9A2FBC" w14:textId="77777777" w:rsidR="005B229E" w:rsidRPr="005B229E" w:rsidRDefault="005B229E" w:rsidP="005B229E">
      <w:pPr>
        <w:jc w:val="center"/>
        <w:rPr>
          <w:rFonts w:ascii="Tahoma" w:hAnsi="Tahoma" w:cs="Tahoma"/>
          <w:sz w:val="22"/>
          <w:lang w:val="en-US"/>
        </w:rPr>
      </w:pPr>
      <w:r>
        <w:rPr>
          <w:rFonts w:ascii="Tahoma" w:hAnsi="Tahoma" w:cs="Tahoma"/>
          <w:sz w:val="22"/>
          <w:vertAlign w:val="superscript"/>
          <w:lang w:val="en-US"/>
        </w:rPr>
        <w:t>1</w:t>
      </w:r>
      <w:r w:rsidRPr="005B229E">
        <w:rPr>
          <w:rFonts w:ascii="Tahoma" w:hAnsi="Tahoma" w:cs="Tahoma"/>
          <w:sz w:val="22"/>
          <w:vertAlign w:val="superscript"/>
          <w:lang w:val="en-US"/>
        </w:rPr>
        <w:t>)</w:t>
      </w:r>
      <w:r w:rsidRPr="005B229E">
        <w:rPr>
          <w:rFonts w:ascii="Tahoma" w:hAnsi="Tahoma" w:cs="Tahoma"/>
          <w:sz w:val="22"/>
          <w:lang w:val="en-US"/>
        </w:rPr>
        <w:t xml:space="preserve"> </w:t>
      </w:r>
      <w:r>
        <w:rPr>
          <w:rFonts w:ascii="Tahoma" w:hAnsi="Tahoma" w:cs="Tahoma"/>
          <w:sz w:val="22"/>
          <w:lang w:val="en-US"/>
        </w:rPr>
        <w:t>University of Calabria, Cosenza, Italy</w:t>
      </w:r>
    </w:p>
    <w:p w14:paraId="3E9A9927" w14:textId="60586C5F" w:rsidR="004E79A3" w:rsidRPr="005B229E" w:rsidRDefault="005B229E" w:rsidP="004E79A3">
      <w:pPr>
        <w:jc w:val="center"/>
        <w:rPr>
          <w:rFonts w:ascii="Tahoma" w:hAnsi="Tahoma" w:cs="Tahoma"/>
          <w:sz w:val="22"/>
          <w:lang w:val="en-US"/>
        </w:rPr>
      </w:pPr>
      <w:r>
        <w:rPr>
          <w:rFonts w:ascii="Tahoma" w:hAnsi="Tahoma" w:cs="Tahoma"/>
          <w:sz w:val="22"/>
          <w:vertAlign w:val="superscript"/>
          <w:lang w:val="en-US"/>
        </w:rPr>
        <w:t>2</w:t>
      </w:r>
      <w:r w:rsidR="004E79A3" w:rsidRPr="005B229E">
        <w:rPr>
          <w:rFonts w:ascii="Tahoma" w:hAnsi="Tahoma" w:cs="Tahoma"/>
          <w:sz w:val="22"/>
          <w:vertAlign w:val="superscript"/>
          <w:lang w:val="en-US"/>
        </w:rPr>
        <w:t>)</w:t>
      </w:r>
      <w:r w:rsidR="004E79A3" w:rsidRPr="005B229E">
        <w:rPr>
          <w:rFonts w:ascii="Tahoma" w:hAnsi="Tahoma" w:cs="Tahoma"/>
          <w:sz w:val="22"/>
          <w:lang w:val="en-US"/>
        </w:rPr>
        <w:t xml:space="preserve"> </w:t>
      </w:r>
      <w:r>
        <w:rPr>
          <w:rFonts w:ascii="Tahoma" w:hAnsi="Tahoma" w:cs="Tahoma"/>
          <w:sz w:val="22"/>
          <w:lang w:val="en-US"/>
        </w:rPr>
        <w:t>Russian</w:t>
      </w:r>
      <w:r w:rsidRPr="005B229E">
        <w:rPr>
          <w:rFonts w:ascii="Tahoma" w:hAnsi="Tahoma" w:cs="Tahoma"/>
          <w:sz w:val="22"/>
          <w:lang w:val="en-US"/>
        </w:rPr>
        <w:t xml:space="preserve"> </w:t>
      </w:r>
      <w:r>
        <w:rPr>
          <w:rFonts w:ascii="Tahoma" w:hAnsi="Tahoma" w:cs="Tahoma"/>
          <w:sz w:val="22"/>
          <w:lang w:val="en-US"/>
        </w:rPr>
        <w:t>New</w:t>
      </w:r>
      <w:r w:rsidRPr="005B229E">
        <w:rPr>
          <w:rFonts w:ascii="Tahoma" w:hAnsi="Tahoma" w:cs="Tahoma"/>
          <w:sz w:val="22"/>
          <w:lang w:val="en-US"/>
        </w:rPr>
        <w:t xml:space="preserve"> </w:t>
      </w:r>
      <w:r>
        <w:rPr>
          <w:rFonts w:ascii="Tahoma" w:hAnsi="Tahoma" w:cs="Tahoma"/>
          <w:sz w:val="22"/>
          <w:lang w:val="en-US"/>
        </w:rPr>
        <w:t>University, Moscow, Russia</w:t>
      </w:r>
    </w:p>
    <w:p w14:paraId="2F60164F" w14:textId="23BEB144" w:rsidR="00C86FB8" w:rsidRPr="00896022" w:rsidRDefault="00C86FB8" w:rsidP="004E79A3">
      <w:pPr>
        <w:jc w:val="center"/>
        <w:rPr>
          <w:rFonts w:ascii="Tahoma" w:hAnsi="Tahoma" w:cs="Tahoma"/>
          <w:sz w:val="22"/>
          <w:lang w:val="en-US"/>
        </w:rPr>
      </w:pPr>
      <w:r w:rsidRPr="00896022">
        <w:rPr>
          <w:rFonts w:ascii="Tahoma" w:hAnsi="Tahoma" w:cs="Tahoma"/>
          <w:sz w:val="22"/>
          <w:lang w:val="en-US"/>
        </w:rPr>
        <w:t>e-mail: tolmachev.alex@rambler.ru</w:t>
      </w:r>
    </w:p>
    <w:p w14:paraId="266A629E" w14:textId="338FC5BE" w:rsidR="004E79A3" w:rsidRPr="000F70B4" w:rsidRDefault="004E79A3" w:rsidP="004E79A3">
      <w:pPr>
        <w:rPr>
          <w:sz w:val="16"/>
          <w:szCs w:val="16"/>
          <w:lang w:val="en-US"/>
        </w:rPr>
      </w:pPr>
      <w:r w:rsidRPr="00C86FB8">
        <w:rPr>
          <w:sz w:val="22"/>
          <w:lang w:val="en-US"/>
        </w:rPr>
        <w:t xml:space="preserve">                        </w:t>
      </w:r>
    </w:p>
    <w:p w14:paraId="0A736CA9" w14:textId="6B3284C8" w:rsidR="00243F7D" w:rsidRPr="00AC693D" w:rsidRDefault="00FB2424" w:rsidP="00D71480">
      <w:pPr>
        <w:ind w:firstLine="425"/>
        <w:jc w:val="both"/>
        <w:rPr>
          <w:rFonts w:ascii="Tahoma" w:hAnsi="Tahoma" w:cs="Tahoma"/>
          <w:sz w:val="22"/>
          <w:szCs w:val="22"/>
          <w:lang w:val="en-US"/>
        </w:rPr>
      </w:pPr>
      <w:r w:rsidRPr="00FB2424">
        <w:rPr>
          <w:rFonts w:ascii="Tahoma" w:hAnsi="Tahoma" w:cs="Tahoma"/>
          <w:sz w:val="22"/>
          <w:szCs w:val="22"/>
          <w:lang w:val="en-US"/>
        </w:rPr>
        <w:t xml:space="preserve">In the case of utmost anisotropic scattering which takes place for high </w:t>
      </w:r>
      <w:r w:rsidR="001A189C" w:rsidRPr="00FB2424">
        <w:rPr>
          <w:rFonts w:ascii="Tahoma" w:hAnsi="Tahoma" w:cs="Tahoma"/>
          <w:sz w:val="22"/>
          <w:szCs w:val="22"/>
          <w:lang w:val="en-US"/>
        </w:rPr>
        <w:t>ion energ</w:t>
      </w:r>
      <w:r w:rsidRPr="00FB2424">
        <w:rPr>
          <w:rFonts w:ascii="Tahoma" w:hAnsi="Tahoma" w:cs="Tahoma"/>
          <w:sz w:val="22"/>
          <w:szCs w:val="22"/>
          <w:lang w:val="en-US"/>
        </w:rPr>
        <w:t xml:space="preserve">ies, </w:t>
      </w:r>
      <w:r w:rsidR="001A189C" w:rsidRPr="00FB2424">
        <w:rPr>
          <w:rFonts w:ascii="Tahoma" w:hAnsi="Tahoma" w:cs="Tahoma"/>
          <w:sz w:val="22"/>
          <w:szCs w:val="22"/>
          <w:lang w:val="en-US"/>
        </w:rPr>
        <w:t>the ions are scattered prefer</w:t>
      </w:r>
      <w:r w:rsidR="0044222D" w:rsidRPr="00FB2424">
        <w:rPr>
          <w:rFonts w:ascii="Tahoma" w:hAnsi="Tahoma" w:cs="Tahoma"/>
          <w:sz w:val="22"/>
          <w:szCs w:val="22"/>
          <w:lang w:val="en-US"/>
        </w:rPr>
        <w:t>entially</w:t>
      </w:r>
      <w:r w:rsidR="001A189C" w:rsidRPr="00FB2424">
        <w:rPr>
          <w:rFonts w:ascii="Tahoma" w:hAnsi="Tahoma" w:cs="Tahoma"/>
          <w:sz w:val="22"/>
          <w:szCs w:val="22"/>
          <w:lang w:val="en-US"/>
        </w:rPr>
        <w:t xml:space="preserve"> on small angles, and the collision integral in equation of transfer can be substituted by the angular Laplace operator. The small angle approximation gives opportunity to obtain solution of some reflection problems in analytical form /1–</w:t>
      </w:r>
      <w:r w:rsidR="002D1A6A" w:rsidRPr="00FB2424">
        <w:rPr>
          <w:rFonts w:ascii="Tahoma" w:hAnsi="Tahoma" w:cs="Tahoma"/>
          <w:sz w:val="22"/>
          <w:szCs w:val="22"/>
          <w:lang w:val="en-US"/>
        </w:rPr>
        <w:t>4</w:t>
      </w:r>
      <w:r w:rsidR="001A189C" w:rsidRPr="00FB2424">
        <w:rPr>
          <w:rFonts w:ascii="Tahoma" w:hAnsi="Tahoma" w:cs="Tahoma"/>
          <w:sz w:val="22"/>
          <w:szCs w:val="22"/>
          <w:lang w:val="en-US"/>
        </w:rPr>
        <w:t>/.</w:t>
      </w:r>
      <w:r w:rsidR="002D1A6A">
        <w:rPr>
          <w:rFonts w:ascii="Tahoma" w:hAnsi="Tahoma" w:cs="Tahoma"/>
          <w:sz w:val="22"/>
          <w:szCs w:val="22"/>
          <w:lang w:val="en-US"/>
        </w:rPr>
        <w:t xml:space="preserve"> </w:t>
      </w:r>
    </w:p>
    <w:p w14:paraId="3696617B" w14:textId="662E9759" w:rsidR="009A53A4" w:rsidRDefault="00117508" w:rsidP="0016624A">
      <w:pPr>
        <w:ind w:firstLine="425"/>
        <w:jc w:val="both"/>
        <w:rPr>
          <w:rFonts w:ascii="Tahoma" w:hAnsi="Tahoma" w:cs="Tahoma"/>
          <w:sz w:val="22"/>
          <w:szCs w:val="22"/>
          <w:lang w:val="en-US"/>
        </w:rPr>
      </w:pPr>
      <w:r>
        <w:rPr>
          <w:rFonts w:ascii="Tahoma" w:hAnsi="Tahoma" w:cs="Tahoma"/>
          <w:sz w:val="22"/>
          <w:szCs w:val="22"/>
          <w:lang w:val="en-US"/>
        </w:rPr>
        <w:t>In the present work we generalized the result /</w:t>
      </w:r>
      <w:r w:rsidR="000A64E8">
        <w:rPr>
          <w:rFonts w:ascii="Tahoma" w:hAnsi="Tahoma" w:cs="Tahoma"/>
          <w:sz w:val="22"/>
          <w:szCs w:val="22"/>
          <w:lang w:val="en-US"/>
        </w:rPr>
        <w:t>2</w:t>
      </w:r>
      <w:r>
        <w:rPr>
          <w:rFonts w:ascii="Tahoma" w:hAnsi="Tahoma" w:cs="Tahoma"/>
          <w:sz w:val="22"/>
          <w:szCs w:val="22"/>
          <w:lang w:val="en-US"/>
        </w:rPr>
        <w:t xml:space="preserve">/ valid for the case of grazing ion incidence for the case of arbitrary angles of incidence. </w:t>
      </w:r>
      <w:r w:rsidR="009A53A4">
        <w:rPr>
          <w:rFonts w:ascii="Tahoma" w:hAnsi="Tahoma" w:cs="Tahoma"/>
          <w:sz w:val="22"/>
          <w:szCs w:val="22"/>
          <w:lang w:val="en-US"/>
        </w:rPr>
        <w:t xml:space="preserve">The partial differential equation for the distribution function of ions in the solid was reduced first to the system of integral equations, and then to the Fredholm integral equation of the first kind for the unknown reflection </w:t>
      </w:r>
      <w:r w:rsidR="009A53A4" w:rsidRPr="00315CFE">
        <w:rPr>
          <w:rFonts w:ascii="Tahoma" w:hAnsi="Tahoma" w:cs="Tahoma"/>
          <w:sz w:val="22"/>
          <w:szCs w:val="22"/>
          <w:lang w:val="en-US"/>
        </w:rPr>
        <w:t xml:space="preserve">function </w:t>
      </w:r>
      <m:oMath>
        <m:r>
          <w:rPr>
            <w:rFonts w:ascii="Cambria Math" w:hAnsi="Cambria Math" w:cs="Tahoma"/>
            <w:lang w:val="en-US"/>
          </w:rPr>
          <m:t>R</m:t>
        </m:r>
        <m:d>
          <m:dPr>
            <m:ctrlPr>
              <w:rPr>
                <w:rFonts w:ascii="Cambria Math" w:hAnsi="Cambria Math" w:cs="Tahoma"/>
                <w:i/>
                <w:lang w:val="en-US"/>
              </w:rPr>
            </m:ctrlPr>
          </m:dPr>
          <m:e>
            <m:r>
              <w:rPr>
                <w:rFonts w:ascii="Cambria Math" w:hAnsi="Cambria Math" w:cs="Tahoma"/>
                <w:lang w:val="en-US"/>
              </w:rPr>
              <m:t>θ</m:t>
            </m:r>
          </m:e>
        </m:d>
      </m:oMath>
      <w:r w:rsidR="00315CFE">
        <w:rPr>
          <w:rFonts w:ascii="Tahoma" w:hAnsi="Tahoma" w:cs="Tahoma"/>
          <w:sz w:val="22"/>
          <w:szCs w:val="22"/>
          <w:lang w:val="en-US"/>
        </w:rPr>
        <w:t>:</w:t>
      </w:r>
      <w:r w:rsidR="009A53A4">
        <w:rPr>
          <w:rFonts w:ascii="Tahoma" w:hAnsi="Tahoma" w:cs="Tahoma"/>
          <w:sz w:val="22"/>
          <w:szCs w:val="22"/>
          <w:lang w:val="en-US"/>
        </w:rPr>
        <w:t xml:space="preserve">  </w:t>
      </w:r>
    </w:p>
    <w:p w14:paraId="5784B4E4" w14:textId="77777777" w:rsidR="009A53A4" w:rsidRPr="009A53A4" w:rsidRDefault="009A53A4" w:rsidP="0016624A">
      <w:pPr>
        <w:ind w:firstLine="425"/>
        <w:jc w:val="both"/>
        <w:rPr>
          <w:rFonts w:ascii="Tahoma" w:hAnsi="Tahoma" w:cs="Tahoma"/>
          <w:sz w:val="8"/>
          <w:szCs w:val="8"/>
          <w:lang w:val="en-US"/>
        </w:rPr>
      </w:pPr>
    </w:p>
    <w:p w14:paraId="4E60E384" w14:textId="307D15BF" w:rsidR="009A53A4" w:rsidRPr="00315CFE" w:rsidRDefault="00000000" w:rsidP="009A53A4">
      <w:pPr>
        <w:ind w:firstLine="425"/>
        <w:jc w:val="both"/>
        <w:rPr>
          <w:rFonts w:ascii="Tahoma" w:hAnsi="Tahoma" w:cs="Tahoma"/>
          <w:lang w:val="en-US"/>
        </w:rPr>
      </w:pPr>
      <m:oMathPara>
        <m:oMath>
          <m:nary>
            <m:naryPr>
              <m:limLoc m:val="undOvr"/>
              <m:ctrlPr>
                <w:rPr>
                  <w:rFonts w:ascii="Cambria Math" w:hAnsi="Cambria Math" w:cs="Tahoma"/>
                  <w:i/>
                  <w:lang w:val="en-US"/>
                </w:rPr>
              </m:ctrlPr>
            </m:naryPr>
            <m:sub>
              <m:r>
                <w:rPr>
                  <w:rFonts w:ascii="Cambria Math" w:hAnsi="Cambria Math" w:cs="Tahoma"/>
                  <w:lang w:val="en-US"/>
                </w:rPr>
                <m:t>0</m:t>
              </m:r>
            </m:sub>
            <m:sup>
              <m:f>
                <m:fPr>
                  <m:type m:val="lin"/>
                  <m:ctrlPr>
                    <w:rPr>
                      <w:rFonts w:ascii="Cambria Math" w:hAnsi="Cambria Math" w:cs="Tahoma"/>
                      <w:i/>
                      <w:lang w:val="en-US"/>
                    </w:rPr>
                  </m:ctrlPr>
                </m:fPr>
                <m:num>
                  <m:r>
                    <w:rPr>
                      <w:rFonts w:ascii="Cambria Math" w:hAnsi="Cambria Math" w:cs="Tahoma"/>
                      <w:lang w:val="en-US"/>
                    </w:rPr>
                    <m:t>π</m:t>
                  </m:r>
                </m:num>
                <m:den>
                  <m:r>
                    <w:rPr>
                      <w:rFonts w:ascii="Cambria Math" w:hAnsi="Cambria Math" w:cs="Tahoma"/>
                      <w:lang w:val="en-US"/>
                    </w:rPr>
                    <m:t>2</m:t>
                  </m:r>
                </m:den>
              </m:f>
            </m:sup>
            <m:e>
              <m:r>
                <w:rPr>
                  <w:rFonts w:ascii="Cambria Math" w:hAnsi="Cambria Math" w:cs="Tahoma"/>
                  <w:lang w:val="en-US"/>
                </w:rPr>
                <m:t>K</m:t>
              </m:r>
              <m:d>
                <m:dPr>
                  <m:ctrlPr>
                    <w:rPr>
                      <w:rFonts w:ascii="Cambria Math" w:hAnsi="Cambria Math" w:cs="Tahoma"/>
                      <w:i/>
                      <w:lang w:val="en-US"/>
                    </w:rPr>
                  </m:ctrlPr>
                </m:dPr>
                <m:e>
                  <m:r>
                    <w:rPr>
                      <w:rFonts w:ascii="Cambria Math" w:hAnsi="Cambria Math" w:cs="Tahoma"/>
                      <w:lang w:val="en-US"/>
                    </w:rPr>
                    <m:t>x,θ</m:t>
                  </m:r>
                </m:e>
              </m:d>
              <m:r>
                <w:rPr>
                  <w:rFonts w:ascii="Cambria Math" w:hAnsi="Cambria Math" w:cs="Tahoma"/>
                  <w:lang w:val="en-US"/>
                </w:rPr>
                <m:t xml:space="preserve"> R</m:t>
              </m:r>
              <m:d>
                <m:dPr>
                  <m:ctrlPr>
                    <w:rPr>
                      <w:rFonts w:ascii="Cambria Math" w:hAnsi="Cambria Math" w:cs="Tahoma"/>
                      <w:i/>
                      <w:lang w:val="en-US"/>
                    </w:rPr>
                  </m:ctrlPr>
                </m:dPr>
                <m:e>
                  <m:r>
                    <w:rPr>
                      <w:rFonts w:ascii="Cambria Math" w:hAnsi="Cambria Math" w:cs="Tahoma"/>
                      <w:lang w:val="en-US"/>
                    </w:rPr>
                    <m:t>θ</m:t>
                  </m:r>
                </m:e>
              </m:d>
              <m:r>
                <w:rPr>
                  <w:rFonts w:ascii="Cambria Math" w:hAnsi="Cambria Math" w:cs="Tahoma"/>
                  <w:lang w:val="en-US"/>
                </w:rPr>
                <m:t xml:space="preserve"> dθ=Q</m:t>
              </m:r>
              <m:d>
                <m:dPr>
                  <m:ctrlPr>
                    <w:rPr>
                      <w:rFonts w:ascii="Cambria Math" w:hAnsi="Cambria Math" w:cs="Tahoma"/>
                      <w:i/>
                      <w:lang w:val="en-US"/>
                    </w:rPr>
                  </m:ctrlPr>
                </m:dPr>
                <m:e>
                  <m:r>
                    <w:rPr>
                      <w:rFonts w:ascii="Cambria Math" w:hAnsi="Cambria Math" w:cs="Tahoma"/>
                      <w:lang w:val="en-US"/>
                    </w:rPr>
                    <m:t>x,</m:t>
                  </m:r>
                  <m:sSub>
                    <m:sSubPr>
                      <m:ctrlPr>
                        <w:rPr>
                          <w:rFonts w:ascii="Cambria Math" w:hAnsi="Cambria Math" w:cs="Tahoma"/>
                          <w:i/>
                          <w:lang w:val="en-US"/>
                        </w:rPr>
                      </m:ctrlPr>
                    </m:sSubPr>
                    <m:e>
                      <m:r>
                        <w:rPr>
                          <w:rFonts w:ascii="Cambria Math" w:hAnsi="Cambria Math" w:cs="Tahoma"/>
                          <w:lang w:val="en-US"/>
                        </w:rPr>
                        <m:t>θ</m:t>
                      </m:r>
                    </m:e>
                    <m:sub>
                      <m:r>
                        <w:rPr>
                          <w:rFonts w:ascii="Cambria Math" w:hAnsi="Cambria Math" w:cs="Tahoma"/>
                          <w:lang w:val="en-US"/>
                        </w:rPr>
                        <m:t>0</m:t>
                      </m:r>
                    </m:sub>
                  </m:sSub>
                </m:e>
              </m:d>
              <m:r>
                <w:rPr>
                  <w:rFonts w:ascii="Cambria Math" w:hAnsi="Cambria Math" w:cs="Tahoma"/>
                  <w:lang w:val="en-US"/>
                </w:rPr>
                <m:t>,</m:t>
              </m:r>
            </m:e>
          </m:nary>
        </m:oMath>
      </m:oMathPara>
    </w:p>
    <w:p w14:paraId="0B02A55F" w14:textId="77777777" w:rsidR="009A53A4" w:rsidRPr="009A53A4" w:rsidRDefault="009A53A4" w:rsidP="0016624A">
      <w:pPr>
        <w:ind w:firstLine="425"/>
        <w:jc w:val="both"/>
        <w:rPr>
          <w:rFonts w:ascii="Tahoma" w:hAnsi="Tahoma" w:cs="Tahoma"/>
          <w:sz w:val="8"/>
          <w:szCs w:val="8"/>
          <w:lang w:val="en-US"/>
        </w:rPr>
      </w:pPr>
    </w:p>
    <w:p w14:paraId="0F5C4610" w14:textId="3C16D17F" w:rsidR="00437B24" w:rsidRDefault="00F826E6" w:rsidP="00F826E6">
      <w:pPr>
        <w:jc w:val="both"/>
        <w:rPr>
          <w:rFonts w:ascii="Tahoma" w:hAnsi="Tahoma" w:cs="Tahoma"/>
          <w:sz w:val="22"/>
          <w:szCs w:val="22"/>
          <w:lang w:val="en-US"/>
        </w:rPr>
      </w:pPr>
      <w:r w:rsidRPr="00EC12C2">
        <w:rPr>
          <w:rFonts w:ascii="Tahoma" w:hAnsi="Tahoma" w:cs="Tahoma"/>
          <w:sz w:val="22"/>
          <w:szCs w:val="22"/>
          <w:lang w:val="en-US"/>
        </w:rPr>
        <w:t xml:space="preserve">where </w:t>
      </w:r>
      <m:oMath>
        <m:r>
          <w:rPr>
            <w:rFonts w:ascii="Cambria Math" w:hAnsi="Cambria Math" w:cs="Tahoma"/>
            <w:sz w:val="22"/>
            <w:szCs w:val="22"/>
            <w:lang w:val="en-US"/>
          </w:rPr>
          <m:t xml:space="preserve"> </m:t>
        </m:r>
        <m:r>
          <w:rPr>
            <w:rFonts w:ascii="Cambria Math" w:hAnsi="Cambria Math" w:cs="Tahoma"/>
            <w:lang w:val="en-US"/>
          </w:rPr>
          <m:t xml:space="preserve">θ  </m:t>
        </m:r>
      </m:oMath>
      <w:r w:rsidRPr="00EC12C2">
        <w:rPr>
          <w:rFonts w:ascii="Tahoma" w:hAnsi="Tahoma" w:cs="Tahoma"/>
          <w:sz w:val="22"/>
          <w:szCs w:val="22"/>
          <w:lang w:val="en-US"/>
        </w:rPr>
        <w:t xml:space="preserve">is the ion </w:t>
      </w:r>
      <w:r w:rsidR="00016B89">
        <w:rPr>
          <w:rFonts w:ascii="Tahoma" w:hAnsi="Tahoma" w:cs="Tahoma"/>
          <w:sz w:val="22"/>
          <w:szCs w:val="22"/>
          <w:lang w:val="en-US"/>
        </w:rPr>
        <w:t>ejection</w:t>
      </w:r>
      <w:r w:rsidRPr="00EC12C2">
        <w:rPr>
          <w:rFonts w:ascii="Tahoma" w:hAnsi="Tahoma" w:cs="Tahoma"/>
          <w:sz w:val="22"/>
          <w:szCs w:val="22"/>
          <w:lang w:val="en-US"/>
        </w:rPr>
        <w:t xml:space="preserve"> angle, </w:t>
      </w:r>
      <m:oMath>
        <m:sSub>
          <m:sSubPr>
            <m:ctrlPr>
              <w:rPr>
                <w:rFonts w:ascii="Cambria Math" w:hAnsi="Cambria Math" w:cs="Tahoma"/>
                <w:i/>
                <w:lang w:val="en-US"/>
              </w:rPr>
            </m:ctrlPr>
          </m:sSubPr>
          <m:e>
            <m:r>
              <w:rPr>
                <w:rFonts w:ascii="Cambria Math" w:hAnsi="Cambria Math" w:cs="Tahoma"/>
                <w:lang w:val="en-US"/>
              </w:rPr>
              <m:t>θ</m:t>
            </m:r>
          </m:e>
          <m:sub>
            <m:r>
              <w:rPr>
                <w:rFonts w:ascii="Cambria Math" w:hAnsi="Cambria Math" w:cs="Tahoma"/>
                <w:lang w:val="en-US"/>
              </w:rPr>
              <m:t>0</m:t>
            </m:r>
          </m:sub>
        </m:sSub>
        <m:r>
          <w:rPr>
            <w:rFonts w:ascii="Cambria Math" w:hAnsi="Cambria Math" w:cs="Tahoma"/>
            <w:lang w:val="en-US"/>
          </w:rPr>
          <m:t xml:space="preserve"> </m:t>
        </m:r>
      </m:oMath>
      <w:r w:rsidRPr="00EC12C2">
        <w:rPr>
          <w:rFonts w:ascii="Tahoma" w:hAnsi="Tahoma" w:cs="Tahoma"/>
          <w:sz w:val="22"/>
          <w:szCs w:val="22"/>
          <w:lang w:val="en-US"/>
        </w:rPr>
        <w:t xml:space="preserve">is the ion </w:t>
      </w:r>
      <w:r w:rsidR="00016B89">
        <w:rPr>
          <w:rFonts w:ascii="Tahoma" w:hAnsi="Tahoma" w:cs="Tahoma"/>
          <w:sz w:val="22"/>
          <w:szCs w:val="22"/>
          <w:lang w:val="en-US"/>
        </w:rPr>
        <w:t>incidence</w:t>
      </w:r>
      <w:r w:rsidRPr="00EC12C2">
        <w:rPr>
          <w:rFonts w:ascii="Tahoma" w:hAnsi="Tahoma" w:cs="Tahoma"/>
          <w:sz w:val="22"/>
          <w:szCs w:val="22"/>
          <w:lang w:val="en-US"/>
        </w:rPr>
        <w:t xml:space="preserve"> angle, the functions </w:t>
      </w:r>
      <m:oMath>
        <m:r>
          <w:rPr>
            <w:rFonts w:ascii="Cambria Math" w:hAnsi="Cambria Math" w:cs="Tahoma"/>
            <w:sz w:val="22"/>
            <w:szCs w:val="22"/>
            <w:lang w:val="en-US"/>
          </w:rPr>
          <m:t>K</m:t>
        </m:r>
        <m:d>
          <m:dPr>
            <m:ctrlPr>
              <w:rPr>
                <w:rFonts w:ascii="Cambria Math" w:hAnsi="Cambria Math" w:cs="Tahoma"/>
                <w:i/>
                <w:lang w:val="en-US"/>
              </w:rPr>
            </m:ctrlPr>
          </m:dPr>
          <m:e>
            <m:r>
              <w:rPr>
                <w:rFonts w:ascii="Cambria Math" w:hAnsi="Cambria Math" w:cs="Tahoma"/>
                <w:lang w:val="en-US"/>
              </w:rPr>
              <m:t>x,θ</m:t>
            </m:r>
          </m:e>
        </m:d>
      </m:oMath>
      <w:r w:rsidRPr="00EC12C2">
        <w:rPr>
          <w:rFonts w:ascii="Tahoma" w:hAnsi="Tahoma" w:cs="Tahoma"/>
          <w:sz w:val="22"/>
          <w:szCs w:val="22"/>
          <w:lang w:val="en-US"/>
        </w:rPr>
        <w:t xml:space="preserve"> and </w:t>
      </w:r>
      <m:oMath>
        <m:r>
          <w:rPr>
            <w:rFonts w:ascii="Cambria Math" w:hAnsi="Cambria Math" w:cs="Tahoma"/>
            <w:sz w:val="22"/>
            <w:szCs w:val="22"/>
            <w:lang w:val="en-US"/>
          </w:rPr>
          <m:t>Q</m:t>
        </m:r>
        <m:d>
          <m:dPr>
            <m:ctrlPr>
              <w:rPr>
                <w:rFonts w:ascii="Cambria Math" w:hAnsi="Cambria Math" w:cs="Tahoma"/>
                <w:i/>
                <w:lang w:val="en-US"/>
              </w:rPr>
            </m:ctrlPr>
          </m:dPr>
          <m:e>
            <m:r>
              <w:rPr>
                <w:rFonts w:ascii="Cambria Math" w:hAnsi="Cambria Math" w:cs="Tahoma"/>
                <w:lang w:val="en-US"/>
              </w:rPr>
              <m:t>x,</m:t>
            </m:r>
            <m:sSub>
              <m:sSubPr>
                <m:ctrlPr>
                  <w:rPr>
                    <w:rFonts w:ascii="Cambria Math" w:hAnsi="Cambria Math" w:cs="Tahoma"/>
                    <w:i/>
                    <w:lang w:val="en-US"/>
                  </w:rPr>
                </m:ctrlPr>
              </m:sSubPr>
              <m:e>
                <m:r>
                  <w:rPr>
                    <w:rFonts w:ascii="Cambria Math" w:hAnsi="Cambria Math" w:cs="Tahoma"/>
                    <w:lang w:val="en-US"/>
                  </w:rPr>
                  <m:t>θ</m:t>
                </m:r>
              </m:e>
              <m:sub>
                <m:r>
                  <w:rPr>
                    <w:rFonts w:ascii="Cambria Math" w:hAnsi="Cambria Math" w:cs="Tahoma"/>
                    <w:lang w:val="en-US"/>
                  </w:rPr>
                  <m:t>0</m:t>
                </m:r>
              </m:sub>
            </m:sSub>
          </m:e>
        </m:d>
      </m:oMath>
      <w:r w:rsidRPr="00EC12C2">
        <w:rPr>
          <w:rFonts w:ascii="Tahoma" w:hAnsi="Tahoma" w:cs="Tahoma"/>
          <w:sz w:val="22"/>
          <w:szCs w:val="22"/>
          <w:lang w:val="en-US"/>
        </w:rPr>
        <w:t xml:space="preserve"> are presented in analytical form. The angular distribution of </w:t>
      </w:r>
      <w:r w:rsidR="00EC12C2">
        <w:rPr>
          <w:rFonts w:ascii="Tahoma" w:hAnsi="Tahoma" w:cs="Tahoma"/>
          <w:sz w:val="22"/>
          <w:szCs w:val="22"/>
          <w:lang w:val="en-US"/>
        </w:rPr>
        <w:t>reflected</w:t>
      </w:r>
      <w:r w:rsidRPr="00EC12C2">
        <w:rPr>
          <w:rFonts w:ascii="Tahoma" w:hAnsi="Tahoma" w:cs="Tahoma"/>
          <w:sz w:val="22"/>
          <w:szCs w:val="22"/>
          <w:lang w:val="en-US"/>
        </w:rPr>
        <w:t xml:space="preserve"> ions is monotonical </w:t>
      </w:r>
      <w:r w:rsidR="00EC12C2" w:rsidRPr="00EC12C2">
        <w:rPr>
          <w:rFonts w:ascii="Tahoma" w:hAnsi="Tahoma" w:cs="Tahoma"/>
          <w:sz w:val="22"/>
          <w:szCs w:val="22"/>
          <w:lang w:val="en-US"/>
        </w:rPr>
        <w:t xml:space="preserve">for </w:t>
      </w:r>
      <w:r w:rsidR="00EC12C2">
        <w:rPr>
          <w:rFonts w:ascii="Tahoma" w:hAnsi="Tahoma" w:cs="Tahoma"/>
          <w:sz w:val="22"/>
          <w:szCs w:val="22"/>
          <w:lang w:val="en-US"/>
        </w:rPr>
        <w:t xml:space="preserve">the case of </w:t>
      </w:r>
      <w:r w:rsidR="00EC12C2" w:rsidRPr="00EC12C2">
        <w:rPr>
          <w:rFonts w:ascii="Tahoma" w:hAnsi="Tahoma" w:cs="Tahoma"/>
          <w:sz w:val="22"/>
          <w:szCs w:val="22"/>
          <w:lang w:val="en-US"/>
        </w:rPr>
        <w:t xml:space="preserve">normal incidence and has the </w:t>
      </w:r>
      <w:r w:rsidR="000A64E8" w:rsidRPr="00EC12C2">
        <w:rPr>
          <w:rFonts w:ascii="Tahoma" w:hAnsi="Tahoma" w:cs="Tahoma"/>
          <w:sz w:val="22"/>
          <w:szCs w:val="22"/>
          <w:lang w:val="en-US"/>
        </w:rPr>
        <w:t xml:space="preserve">cupola-like shape </w:t>
      </w:r>
      <w:r w:rsidR="00EC12C2" w:rsidRPr="00EC12C2">
        <w:rPr>
          <w:rFonts w:ascii="Tahoma" w:hAnsi="Tahoma" w:cs="Tahoma"/>
          <w:sz w:val="22"/>
          <w:szCs w:val="22"/>
          <w:lang w:val="en-US"/>
        </w:rPr>
        <w:t xml:space="preserve">with a maximum for </w:t>
      </w:r>
      <w:r w:rsidR="00EC12C2">
        <w:rPr>
          <w:rFonts w:ascii="Tahoma" w:hAnsi="Tahoma" w:cs="Tahoma"/>
          <w:sz w:val="22"/>
          <w:szCs w:val="22"/>
          <w:lang w:val="en-US"/>
        </w:rPr>
        <w:t xml:space="preserve">the case of </w:t>
      </w:r>
      <w:r w:rsidR="00EC12C2" w:rsidRPr="00EC12C2">
        <w:rPr>
          <w:rFonts w:ascii="Tahoma" w:hAnsi="Tahoma" w:cs="Tahoma"/>
          <w:sz w:val="22"/>
          <w:szCs w:val="22"/>
          <w:lang w:val="en-US"/>
        </w:rPr>
        <w:t>grazing ion incidence.</w:t>
      </w:r>
      <w:r w:rsidR="000A64E8">
        <w:rPr>
          <w:rFonts w:ascii="Tahoma" w:hAnsi="Tahoma" w:cs="Tahoma"/>
          <w:sz w:val="22"/>
          <w:szCs w:val="22"/>
          <w:lang w:val="en-US"/>
        </w:rPr>
        <w:t xml:space="preserve"> </w:t>
      </w:r>
    </w:p>
    <w:p w14:paraId="27192133" w14:textId="77777777" w:rsidR="0016624A" w:rsidRDefault="0016624A" w:rsidP="0016624A">
      <w:pPr>
        <w:ind w:firstLine="425"/>
        <w:jc w:val="both"/>
        <w:rPr>
          <w:rFonts w:ascii="Tahoma" w:hAnsi="Tahoma" w:cs="Tahoma"/>
          <w:sz w:val="22"/>
          <w:szCs w:val="22"/>
          <w:lang w:val="en-US"/>
        </w:rPr>
      </w:pPr>
    </w:p>
    <w:p w14:paraId="3844331A" w14:textId="606DA6B4" w:rsidR="004E79A3" w:rsidRPr="00F826E6" w:rsidRDefault="005B229E" w:rsidP="00243F7D">
      <w:pPr>
        <w:pStyle w:val="a3"/>
        <w:tabs>
          <w:tab w:val="right" w:pos="5658"/>
        </w:tabs>
        <w:ind w:firstLine="0"/>
        <w:jc w:val="center"/>
        <w:rPr>
          <w:rFonts w:ascii="Tahoma" w:hAnsi="Tahoma" w:cs="Tahoma"/>
          <w:b/>
          <w:bCs/>
          <w:color w:val="0070C0"/>
          <w:spacing w:val="20"/>
          <w:sz w:val="24"/>
          <w:lang w:val="en-US"/>
        </w:rPr>
      </w:pPr>
      <w:r w:rsidRPr="003C4A4C">
        <w:rPr>
          <w:rFonts w:ascii="Tahoma" w:hAnsi="Tahoma" w:cs="Tahoma"/>
          <w:b/>
          <w:bCs/>
          <w:color w:val="000000" w:themeColor="text1"/>
          <w:spacing w:val="20"/>
          <w:sz w:val="24"/>
          <w:lang w:val="en-US"/>
        </w:rPr>
        <w:t>REFERENCES</w:t>
      </w:r>
    </w:p>
    <w:p w14:paraId="0F9F5E84" w14:textId="63B2A2A9" w:rsidR="00B2550F" w:rsidRPr="008311F7" w:rsidRDefault="00006A5D" w:rsidP="008311F7">
      <w:pPr>
        <w:tabs>
          <w:tab w:val="left" w:pos="2055"/>
        </w:tabs>
        <w:rPr>
          <w:color w:val="0070C0"/>
          <w:sz w:val="8"/>
          <w:szCs w:val="8"/>
          <w:lang w:val="en-US"/>
        </w:rPr>
      </w:pPr>
      <w:r w:rsidRPr="00F826E6">
        <w:rPr>
          <w:color w:val="0070C0"/>
          <w:sz w:val="16"/>
          <w:szCs w:val="16"/>
          <w:lang w:val="en-US"/>
        </w:rPr>
        <w:tab/>
      </w:r>
    </w:p>
    <w:p w14:paraId="056F08B3" w14:textId="37F2DB27" w:rsidR="00630625" w:rsidRPr="005B229E" w:rsidRDefault="00630625" w:rsidP="000A106A">
      <w:pPr>
        <w:pStyle w:val="a5"/>
        <w:numPr>
          <w:ilvl w:val="0"/>
          <w:numId w:val="7"/>
        </w:numPr>
        <w:ind w:left="425" w:hanging="425"/>
        <w:jc w:val="both"/>
        <w:rPr>
          <w:rFonts w:ascii="Tahoma" w:hAnsi="Tahoma" w:cs="Tahoma"/>
          <w:sz w:val="20"/>
          <w:szCs w:val="20"/>
          <w:lang w:val="en-US"/>
        </w:rPr>
      </w:pPr>
      <w:r w:rsidRPr="005B229E">
        <w:rPr>
          <w:rFonts w:ascii="Tahoma" w:hAnsi="Tahoma" w:cs="Tahoma"/>
          <w:sz w:val="20"/>
          <w:szCs w:val="20"/>
          <w:lang w:val="en-US"/>
        </w:rPr>
        <w:t>Yang G. N. // Physical Review, 1951, vol. 84, p. 599.</w:t>
      </w:r>
    </w:p>
    <w:p w14:paraId="6E04C714" w14:textId="199F6C44" w:rsidR="001A69A4" w:rsidRPr="00425AD1" w:rsidRDefault="00425AD1" w:rsidP="000A106A">
      <w:pPr>
        <w:pStyle w:val="a5"/>
        <w:numPr>
          <w:ilvl w:val="0"/>
          <w:numId w:val="7"/>
        </w:numPr>
        <w:ind w:left="425" w:hanging="425"/>
        <w:jc w:val="both"/>
        <w:rPr>
          <w:rFonts w:ascii="Tahoma" w:hAnsi="Tahoma" w:cs="Tahoma"/>
          <w:sz w:val="20"/>
          <w:szCs w:val="20"/>
          <w:lang w:val="en-US"/>
        </w:rPr>
      </w:pPr>
      <w:r>
        <w:rPr>
          <w:rFonts w:ascii="Tahoma" w:hAnsi="Tahoma" w:cs="Tahoma"/>
          <w:sz w:val="20"/>
          <w:szCs w:val="20"/>
          <w:lang w:val="en-US"/>
        </w:rPr>
        <w:t>Firsov</w:t>
      </w:r>
      <w:r w:rsidR="001A69A4" w:rsidRPr="00425AD1">
        <w:rPr>
          <w:rFonts w:ascii="Tahoma" w:hAnsi="Tahoma" w:cs="Tahoma"/>
          <w:sz w:val="20"/>
          <w:szCs w:val="20"/>
          <w:lang w:val="en-US"/>
        </w:rPr>
        <w:t xml:space="preserve"> </w:t>
      </w:r>
      <w:r>
        <w:rPr>
          <w:rFonts w:ascii="Tahoma" w:hAnsi="Tahoma" w:cs="Tahoma"/>
          <w:sz w:val="20"/>
          <w:szCs w:val="20"/>
          <w:lang w:val="en-US"/>
        </w:rPr>
        <w:t>O</w:t>
      </w:r>
      <w:r w:rsidR="001A69A4" w:rsidRPr="00425AD1">
        <w:rPr>
          <w:rFonts w:ascii="Tahoma" w:hAnsi="Tahoma" w:cs="Tahoma"/>
          <w:sz w:val="20"/>
          <w:szCs w:val="20"/>
          <w:lang w:val="en-US"/>
        </w:rPr>
        <w:t xml:space="preserve">. </w:t>
      </w:r>
      <w:r>
        <w:rPr>
          <w:rFonts w:ascii="Tahoma" w:hAnsi="Tahoma" w:cs="Tahoma"/>
          <w:sz w:val="20"/>
          <w:szCs w:val="20"/>
          <w:lang w:val="en-US"/>
        </w:rPr>
        <w:t>B</w:t>
      </w:r>
      <w:r w:rsidR="001A69A4" w:rsidRPr="00425AD1">
        <w:rPr>
          <w:rFonts w:ascii="Tahoma" w:hAnsi="Tahoma" w:cs="Tahoma"/>
          <w:sz w:val="20"/>
          <w:szCs w:val="20"/>
          <w:lang w:val="en-US"/>
        </w:rPr>
        <w:t xml:space="preserve">. // </w:t>
      </w:r>
      <w:r>
        <w:rPr>
          <w:rFonts w:ascii="Tahoma" w:hAnsi="Tahoma" w:cs="Tahoma"/>
          <w:sz w:val="20"/>
          <w:szCs w:val="20"/>
          <w:lang w:val="en-US"/>
        </w:rPr>
        <w:t xml:space="preserve">Soviet Physics </w:t>
      </w:r>
      <w:proofErr w:type="spellStart"/>
      <w:r>
        <w:rPr>
          <w:rFonts w:ascii="Tahoma" w:hAnsi="Tahoma" w:cs="Tahoma"/>
          <w:sz w:val="20"/>
          <w:szCs w:val="20"/>
          <w:lang w:val="en-US"/>
        </w:rPr>
        <w:t>Doklady</w:t>
      </w:r>
      <w:proofErr w:type="spellEnd"/>
      <w:r w:rsidR="001A69A4" w:rsidRPr="00425AD1">
        <w:rPr>
          <w:rFonts w:ascii="Tahoma" w:hAnsi="Tahoma" w:cs="Tahoma"/>
          <w:sz w:val="20"/>
          <w:szCs w:val="20"/>
          <w:lang w:val="en-US"/>
        </w:rPr>
        <w:t>, 196</w:t>
      </w:r>
      <w:r>
        <w:rPr>
          <w:rFonts w:ascii="Tahoma" w:hAnsi="Tahoma" w:cs="Tahoma"/>
          <w:sz w:val="20"/>
          <w:szCs w:val="20"/>
          <w:lang w:val="en-US"/>
        </w:rPr>
        <w:t>7</w:t>
      </w:r>
      <w:r w:rsidR="001A69A4" w:rsidRPr="00425AD1">
        <w:rPr>
          <w:rFonts w:ascii="Tahoma" w:hAnsi="Tahoma" w:cs="Tahoma"/>
          <w:sz w:val="20"/>
          <w:szCs w:val="20"/>
          <w:lang w:val="en-US"/>
        </w:rPr>
        <w:t xml:space="preserve">, </w:t>
      </w:r>
      <w:r>
        <w:rPr>
          <w:rFonts w:ascii="Tahoma" w:hAnsi="Tahoma" w:cs="Tahoma"/>
          <w:sz w:val="20"/>
          <w:szCs w:val="20"/>
          <w:lang w:val="en-US"/>
        </w:rPr>
        <w:t>vol</w:t>
      </w:r>
      <w:r w:rsidR="001A69A4" w:rsidRPr="00425AD1">
        <w:rPr>
          <w:rFonts w:ascii="Tahoma" w:hAnsi="Tahoma" w:cs="Tahoma"/>
          <w:sz w:val="20"/>
          <w:szCs w:val="20"/>
          <w:lang w:val="en-US"/>
        </w:rPr>
        <w:t>. 1</w:t>
      </w:r>
      <w:r>
        <w:rPr>
          <w:rFonts w:ascii="Tahoma" w:hAnsi="Tahoma" w:cs="Tahoma"/>
          <w:sz w:val="20"/>
          <w:szCs w:val="20"/>
          <w:lang w:val="en-US"/>
        </w:rPr>
        <w:t>1</w:t>
      </w:r>
      <w:r w:rsidR="001A69A4" w:rsidRPr="00425AD1">
        <w:rPr>
          <w:rFonts w:ascii="Tahoma" w:hAnsi="Tahoma" w:cs="Tahoma"/>
          <w:sz w:val="20"/>
          <w:szCs w:val="20"/>
          <w:lang w:val="en-US"/>
        </w:rPr>
        <w:t xml:space="preserve">, </w:t>
      </w:r>
      <w:r>
        <w:rPr>
          <w:rFonts w:ascii="Tahoma" w:hAnsi="Tahoma" w:cs="Tahoma"/>
          <w:sz w:val="20"/>
          <w:szCs w:val="20"/>
          <w:lang w:val="en-US"/>
        </w:rPr>
        <w:t>p</w:t>
      </w:r>
      <w:r w:rsidR="001A69A4" w:rsidRPr="00425AD1">
        <w:rPr>
          <w:rFonts w:ascii="Tahoma" w:hAnsi="Tahoma" w:cs="Tahoma"/>
          <w:sz w:val="20"/>
          <w:szCs w:val="20"/>
          <w:lang w:val="en-US"/>
        </w:rPr>
        <w:t xml:space="preserve">. </w:t>
      </w:r>
      <w:r>
        <w:rPr>
          <w:rFonts w:ascii="Tahoma" w:hAnsi="Tahoma" w:cs="Tahoma"/>
          <w:sz w:val="20"/>
          <w:szCs w:val="20"/>
          <w:lang w:val="en-US"/>
        </w:rPr>
        <w:t>732</w:t>
      </w:r>
      <w:r w:rsidR="001A69A4" w:rsidRPr="00425AD1">
        <w:rPr>
          <w:rFonts w:ascii="Tahoma" w:hAnsi="Tahoma" w:cs="Tahoma"/>
          <w:sz w:val="20"/>
          <w:szCs w:val="20"/>
          <w:lang w:val="en-US"/>
        </w:rPr>
        <w:t>.</w:t>
      </w:r>
    </w:p>
    <w:p w14:paraId="27BFF95E" w14:textId="2620AF74" w:rsidR="00787572" w:rsidRPr="00425AD1" w:rsidRDefault="00425AD1" w:rsidP="000A106A">
      <w:pPr>
        <w:pStyle w:val="a5"/>
        <w:numPr>
          <w:ilvl w:val="0"/>
          <w:numId w:val="7"/>
        </w:numPr>
        <w:ind w:left="425" w:hanging="425"/>
        <w:jc w:val="both"/>
        <w:rPr>
          <w:rFonts w:ascii="Tahoma" w:hAnsi="Tahoma" w:cs="Tahoma"/>
          <w:sz w:val="20"/>
          <w:szCs w:val="20"/>
          <w:lang w:val="en-US"/>
        </w:rPr>
      </w:pPr>
      <w:proofErr w:type="spellStart"/>
      <w:r>
        <w:rPr>
          <w:rFonts w:ascii="Tahoma" w:hAnsi="Tahoma" w:cs="Tahoma"/>
          <w:sz w:val="20"/>
          <w:szCs w:val="20"/>
          <w:lang w:val="en-US"/>
        </w:rPr>
        <w:t>Remizovich</w:t>
      </w:r>
      <w:proofErr w:type="spellEnd"/>
      <w:r>
        <w:rPr>
          <w:rFonts w:ascii="Tahoma" w:hAnsi="Tahoma" w:cs="Tahoma"/>
          <w:sz w:val="20"/>
          <w:szCs w:val="20"/>
          <w:lang w:val="en-US"/>
        </w:rPr>
        <w:t xml:space="preserve"> V. S.</w:t>
      </w:r>
      <w:r w:rsidR="00630625" w:rsidRPr="00425AD1">
        <w:rPr>
          <w:rFonts w:ascii="Tahoma" w:hAnsi="Tahoma" w:cs="Tahoma"/>
          <w:sz w:val="20"/>
          <w:szCs w:val="20"/>
          <w:lang w:val="en-US"/>
        </w:rPr>
        <w:t xml:space="preserve">, </w:t>
      </w:r>
      <w:r>
        <w:rPr>
          <w:rFonts w:ascii="Tahoma" w:hAnsi="Tahoma" w:cs="Tahoma"/>
          <w:sz w:val="20"/>
          <w:szCs w:val="20"/>
          <w:lang w:val="en-US"/>
        </w:rPr>
        <w:t xml:space="preserve">Ryazanov M. I., </w:t>
      </w:r>
      <w:proofErr w:type="spellStart"/>
      <w:r>
        <w:rPr>
          <w:rFonts w:ascii="Tahoma" w:hAnsi="Tahoma" w:cs="Tahoma"/>
          <w:sz w:val="20"/>
          <w:szCs w:val="20"/>
          <w:lang w:val="en-US"/>
        </w:rPr>
        <w:t>Tilinin</w:t>
      </w:r>
      <w:proofErr w:type="spellEnd"/>
      <w:r>
        <w:rPr>
          <w:rFonts w:ascii="Tahoma" w:hAnsi="Tahoma" w:cs="Tahoma"/>
          <w:sz w:val="20"/>
          <w:szCs w:val="20"/>
          <w:lang w:val="en-US"/>
        </w:rPr>
        <w:t xml:space="preserve"> I. S. </w:t>
      </w:r>
      <w:r w:rsidR="00630625" w:rsidRPr="00425AD1">
        <w:rPr>
          <w:rFonts w:ascii="Tahoma" w:hAnsi="Tahoma" w:cs="Tahoma"/>
          <w:sz w:val="20"/>
          <w:szCs w:val="20"/>
          <w:lang w:val="en-US"/>
        </w:rPr>
        <w:t xml:space="preserve">// </w:t>
      </w:r>
      <w:r>
        <w:rPr>
          <w:rFonts w:ascii="Tahoma" w:hAnsi="Tahoma" w:cs="Tahoma"/>
          <w:sz w:val="20"/>
          <w:szCs w:val="20"/>
          <w:lang w:val="en-US"/>
        </w:rPr>
        <w:t>Soviet Physics JETF</w:t>
      </w:r>
      <w:r w:rsidR="00176B87" w:rsidRPr="00425AD1">
        <w:rPr>
          <w:rFonts w:ascii="Tahoma" w:hAnsi="Tahoma" w:cs="Tahoma"/>
          <w:sz w:val="20"/>
          <w:szCs w:val="20"/>
          <w:lang w:val="en-US"/>
        </w:rPr>
        <w:t>,</w:t>
      </w:r>
      <w:r w:rsidR="00630625" w:rsidRPr="00425AD1">
        <w:rPr>
          <w:rFonts w:ascii="Tahoma" w:hAnsi="Tahoma" w:cs="Tahoma"/>
          <w:sz w:val="20"/>
          <w:szCs w:val="20"/>
          <w:lang w:val="en-US"/>
        </w:rPr>
        <w:t xml:space="preserve"> </w:t>
      </w:r>
      <w:r w:rsidR="00176B87" w:rsidRPr="00425AD1">
        <w:rPr>
          <w:rFonts w:ascii="Tahoma" w:hAnsi="Tahoma" w:cs="Tahoma"/>
          <w:sz w:val="20"/>
          <w:szCs w:val="20"/>
          <w:lang w:val="en-US"/>
        </w:rPr>
        <w:t>198</w:t>
      </w:r>
      <w:r>
        <w:rPr>
          <w:rFonts w:ascii="Tahoma" w:hAnsi="Tahoma" w:cs="Tahoma"/>
          <w:sz w:val="20"/>
          <w:szCs w:val="20"/>
          <w:lang w:val="en-US"/>
        </w:rPr>
        <w:t>1</w:t>
      </w:r>
      <w:r w:rsidR="00176B87" w:rsidRPr="00425AD1">
        <w:rPr>
          <w:rFonts w:ascii="Tahoma" w:hAnsi="Tahoma" w:cs="Tahoma"/>
          <w:sz w:val="20"/>
          <w:szCs w:val="20"/>
          <w:lang w:val="en-US"/>
        </w:rPr>
        <w:t xml:space="preserve">, </w:t>
      </w:r>
      <w:r>
        <w:rPr>
          <w:rFonts w:ascii="Tahoma" w:hAnsi="Tahoma" w:cs="Tahoma"/>
          <w:sz w:val="20"/>
          <w:szCs w:val="20"/>
          <w:lang w:val="en-US"/>
        </w:rPr>
        <w:t>vol</w:t>
      </w:r>
      <w:r w:rsidR="00176B87" w:rsidRPr="00425AD1">
        <w:rPr>
          <w:rFonts w:ascii="Tahoma" w:hAnsi="Tahoma" w:cs="Tahoma"/>
          <w:sz w:val="20"/>
          <w:szCs w:val="20"/>
          <w:lang w:val="en-US"/>
        </w:rPr>
        <w:t xml:space="preserve">. </w:t>
      </w:r>
      <w:r>
        <w:rPr>
          <w:rFonts w:ascii="Tahoma" w:hAnsi="Tahoma" w:cs="Tahoma"/>
          <w:sz w:val="20"/>
          <w:szCs w:val="20"/>
          <w:lang w:val="en-US"/>
        </w:rPr>
        <w:t>52</w:t>
      </w:r>
      <w:r w:rsidR="00176B87" w:rsidRPr="00425AD1">
        <w:rPr>
          <w:rFonts w:ascii="Tahoma" w:hAnsi="Tahoma" w:cs="Tahoma"/>
          <w:sz w:val="20"/>
          <w:szCs w:val="20"/>
          <w:lang w:val="en-US"/>
        </w:rPr>
        <w:t xml:space="preserve">, </w:t>
      </w:r>
      <w:r>
        <w:rPr>
          <w:rFonts w:ascii="Tahoma" w:hAnsi="Tahoma" w:cs="Tahoma"/>
          <w:sz w:val="20"/>
          <w:szCs w:val="20"/>
          <w:lang w:val="en-US"/>
        </w:rPr>
        <w:t>p</w:t>
      </w:r>
      <w:r w:rsidR="00176B87" w:rsidRPr="00425AD1">
        <w:rPr>
          <w:rFonts w:ascii="Tahoma" w:hAnsi="Tahoma" w:cs="Tahoma"/>
          <w:sz w:val="20"/>
          <w:szCs w:val="20"/>
          <w:lang w:val="en-US"/>
        </w:rPr>
        <w:t xml:space="preserve">. </w:t>
      </w:r>
      <w:r>
        <w:rPr>
          <w:rFonts w:ascii="Tahoma" w:hAnsi="Tahoma" w:cs="Tahoma"/>
          <w:sz w:val="20"/>
          <w:szCs w:val="20"/>
          <w:lang w:val="en-US"/>
        </w:rPr>
        <w:t>225</w:t>
      </w:r>
      <w:r w:rsidR="00176B87" w:rsidRPr="00425AD1">
        <w:rPr>
          <w:rFonts w:ascii="Tahoma" w:hAnsi="Tahoma" w:cs="Tahoma"/>
          <w:sz w:val="20"/>
          <w:szCs w:val="20"/>
          <w:lang w:val="en-US"/>
        </w:rPr>
        <w:t>.</w:t>
      </w:r>
      <w:r w:rsidR="00F644ED" w:rsidRPr="00425AD1">
        <w:rPr>
          <w:rFonts w:ascii="Tahoma" w:hAnsi="Tahoma" w:cs="Tahoma"/>
          <w:sz w:val="20"/>
          <w:szCs w:val="20"/>
          <w:lang w:val="en-US"/>
        </w:rPr>
        <w:t xml:space="preserve"> </w:t>
      </w:r>
    </w:p>
    <w:p w14:paraId="3043E3E0" w14:textId="075C7CFC" w:rsidR="0047508B" w:rsidRPr="00FB2424" w:rsidRDefault="00FB4460" w:rsidP="00F62805">
      <w:pPr>
        <w:pStyle w:val="a5"/>
        <w:numPr>
          <w:ilvl w:val="0"/>
          <w:numId w:val="7"/>
        </w:numPr>
        <w:ind w:left="425" w:hanging="425"/>
        <w:jc w:val="both"/>
        <w:rPr>
          <w:rFonts w:ascii="Tahoma" w:hAnsi="Tahoma" w:cs="Tahoma"/>
          <w:sz w:val="20"/>
          <w:szCs w:val="20"/>
          <w:lang w:val="en-US"/>
        </w:rPr>
      </w:pPr>
      <w:proofErr w:type="spellStart"/>
      <w:r>
        <w:rPr>
          <w:rFonts w:ascii="Tahoma" w:hAnsi="Tahoma" w:cs="Tahoma"/>
          <w:sz w:val="20"/>
          <w:szCs w:val="20"/>
          <w:lang w:val="en-US"/>
        </w:rPr>
        <w:t>Tolmachev</w:t>
      </w:r>
      <w:proofErr w:type="spellEnd"/>
      <w:r>
        <w:rPr>
          <w:rFonts w:ascii="Tahoma" w:hAnsi="Tahoma" w:cs="Tahoma"/>
          <w:sz w:val="20"/>
          <w:szCs w:val="20"/>
          <w:lang w:val="en-US"/>
        </w:rPr>
        <w:t xml:space="preserve"> A. I.</w:t>
      </w:r>
      <w:r w:rsidR="00315CFE">
        <w:rPr>
          <w:rFonts w:ascii="Tahoma" w:hAnsi="Tahoma" w:cs="Tahoma"/>
          <w:sz w:val="20"/>
          <w:szCs w:val="20"/>
          <w:lang w:val="en-US"/>
        </w:rPr>
        <w:t>, Forlano L.</w:t>
      </w:r>
      <w:r>
        <w:rPr>
          <w:rFonts w:ascii="Tahoma" w:hAnsi="Tahoma" w:cs="Tahoma"/>
          <w:sz w:val="20"/>
          <w:szCs w:val="20"/>
          <w:lang w:val="en-US"/>
        </w:rPr>
        <w:t xml:space="preserve"> </w:t>
      </w:r>
      <w:r w:rsidR="009D781C" w:rsidRPr="00FB4460">
        <w:rPr>
          <w:rFonts w:ascii="Tahoma" w:hAnsi="Tahoma" w:cs="Tahoma"/>
          <w:sz w:val="20"/>
          <w:szCs w:val="20"/>
          <w:lang w:val="en-US"/>
        </w:rPr>
        <w:t xml:space="preserve">// </w:t>
      </w:r>
      <w:r w:rsidR="00315CFE">
        <w:rPr>
          <w:rFonts w:ascii="Tahoma" w:hAnsi="Tahoma" w:cs="Tahoma"/>
          <w:sz w:val="20"/>
          <w:szCs w:val="20"/>
          <w:lang w:val="en-US"/>
        </w:rPr>
        <w:t xml:space="preserve">Technical Physics, 2025, vol. 70, no. 4, p. 613. </w:t>
      </w:r>
      <w:r w:rsidR="00EF51CE" w:rsidRPr="00FB4460">
        <w:rPr>
          <w:rFonts w:ascii="Tahoma" w:hAnsi="Tahoma" w:cs="Tahoma"/>
          <w:sz w:val="20"/>
          <w:szCs w:val="20"/>
          <w:lang w:val="en-US"/>
        </w:rPr>
        <w:t xml:space="preserve"> </w:t>
      </w:r>
    </w:p>
    <w:p w14:paraId="1A2F2C4C" w14:textId="77777777" w:rsidR="000D7565" w:rsidRPr="003C4A4C" w:rsidRDefault="000D7565" w:rsidP="000D7565">
      <w:pPr>
        <w:pStyle w:val="a5"/>
        <w:ind w:left="425"/>
        <w:jc w:val="both"/>
        <w:rPr>
          <w:rFonts w:ascii="Tahoma" w:hAnsi="Tahoma" w:cs="Tahoma"/>
          <w:sz w:val="20"/>
          <w:szCs w:val="20"/>
          <w:lang w:val="en-US"/>
        </w:rPr>
      </w:pPr>
    </w:p>
    <w:sectPr w:rsidR="000D7565" w:rsidRPr="003C4A4C" w:rsidSect="005E404B">
      <w:pgSz w:w="8391" w:h="11906" w:code="11"/>
      <w:pgMar w:top="635" w:right="851" w:bottom="709" w:left="1418" w:header="709" w:footer="709" w:gutter="0"/>
      <w:cols w:sep="1" w:space="11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5DACA" w14:textId="77777777" w:rsidR="009E0412" w:rsidRDefault="009E0412" w:rsidP="00C9102D">
      <w:r>
        <w:separator/>
      </w:r>
    </w:p>
  </w:endnote>
  <w:endnote w:type="continuationSeparator" w:id="0">
    <w:p w14:paraId="0E4662C9" w14:textId="77777777" w:rsidR="009E0412" w:rsidRDefault="009E0412" w:rsidP="00C91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B9ED3" w14:textId="77777777" w:rsidR="009E0412" w:rsidRDefault="009E0412" w:rsidP="00C9102D">
      <w:r>
        <w:separator/>
      </w:r>
    </w:p>
  </w:footnote>
  <w:footnote w:type="continuationSeparator" w:id="0">
    <w:p w14:paraId="7CD160BE" w14:textId="77777777" w:rsidR="009E0412" w:rsidRDefault="009E0412" w:rsidP="00C91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8094B"/>
    <w:multiLevelType w:val="hybridMultilevel"/>
    <w:tmpl w:val="045ECA46"/>
    <w:lvl w:ilvl="0" w:tplc="661CB756">
      <w:start w:val="1"/>
      <w:numFmt w:val="decimal"/>
      <w:lvlText w:val="%1."/>
      <w:lvlJc w:val="left"/>
      <w:pPr>
        <w:ind w:left="720" w:hanging="360"/>
      </w:pPr>
      <w:rPr>
        <w:rFonts w:ascii="Tahoma" w:hAnsi="Tahoma" w:cs="Tahoma" w:hint="default"/>
        <w:b/>
        <w:bCs/>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815709"/>
    <w:multiLevelType w:val="hybridMultilevel"/>
    <w:tmpl w:val="D7C8A1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2D7105"/>
    <w:multiLevelType w:val="hybridMultilevel"/>
    <w:tmpl w:val="B7E8CF56"/>
    <w:lvl w:ilvl="0" w:tplc="BB3693B0">
      <w:start w:val="1"/>
      <w:numFmt w:val="decimal"/>
      <w:lvlText w:val="%1."/>
      <w:lvlJc w:val="left"/>
      <w:pPr>
        <w:ind w:left="720" w:hanging="360"/>
      </w:pPr>
      <w:rPr>
        <w:b/>
        <w:bCs/>
        <w:color w:val="FF0000"/>
        <w:sz w:val="22"/>
        <w:szCs w:val="22"/>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ED06962"/>
    <w:multiLevelType w:val="hybridMultilevel"/>
    <w:tmpl w:val="3BDE32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03F83"/>
    <w:multiLevelType w:val="hybridMultilevel"/>
    <w:tmpl w:val="7550DF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9E60B6"/>
    <w:multiLevelType w:val="hybridMultilevel"/>
    <w:tmpl w:val="D7C8A1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747772"/>
    <w:multiLevelType w:val="multilevel"/>
    <w:tmpl w:val="566C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6C153C"/>
    <w:multiLevelType w:val="hybridMultilevel"/>
    <w:tmpl w:val="72BC1FCC"/>
    <w:lvl w:ilvl="0" w:tplc="1F88F00A">
      <w:start w:val="1"/>
      <w:numFmt w:val="decimal"/>
      <w:lvlText w:val="%1."/>
      <w:lvlJc w:val="left"/>
      <w:pPr>
        <w:ind w:left="720" w:hanging="360"/>
      </w:pPr>
      <w:rPr>
        <w:rFonts w:ascii="Tahoma" w:hAnsi="Tahoma" w:cs="Tahoma" w:hint="default"/>
        <w:b/>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A201622"/>
    <w:multiLevelType w:val="hybridMultilevel"/>
    <w:tmpl w:val="D16A6196"/>
    <w:lvl w:ilvl="0" w:tplc="A17450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48552514">
    <w:abstractNumId w:val="5"/>
  </w:num>
  <w:num w:numId="2" w16cid:durableId="195316176">
    <w:abstractNumId w:val="1"/>
  </w:num>
  <w:num w:numId="3" w16cid:durableId="1358190310">
    <w:abstractNumId w:val="2"/>
  </w:num>
  <w:num w:numId="4" w16cid:durableId="439184705">
    <w:abstractNumId w:val="8"/>
  </w:num>
  <w:num w:numId="5" w16cid:durableId="1527711645">
    <w:abstractNumId w:val="4"/>
  </w:num>
  <w:num w:numId="6" w16cid:durableId="856382943">
    <w:abstractNumId w:val="3"/>
  </w:num>
  <w:num w:numId="7" w16cid:durableId="293409636">
    <w:abstractNumId w:val="7"/>
  </w:num>
  <w:num w:numId="8" w16cid:durableId="1479421037">
    <w:abstractNumId w:val="0"/>
  </w:num>
  <w:num w:numId="9" w16cid:durableId="8801712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E87"/>
    <w:rsid w:val="00004883"/>
    <w:rsid w:val="00006A5D"/>
    <w:rsid w:val="000076DC"/>
    <w:rsid w:val="00012B94"/>
    <w:rsid w:val="00013321"/>
    <w:rsid w:val="00016B89"/>
    <w:rsid w:val="00020EB5"/>
    <w:rsid w:val="000401E2"/>
    <w:rsid w:val="00040ABC"/>
    <w:rsid w:val="00041202"/>
    <w:rsid w:val="00044529"/>
    <w:rsid w:val="0005243D"/>
    <w:rsid w:val="0005276C"/>
    <w:rsid w:val="00054DE4"/>
    <w:rsid w:val="00056871"/>
    <w:rsid w:val="00057953"/>
    <w:rsid w:val="00060BCC"/>
    <w:rsid w:val="0006151D"/>
    <w:rsid w:val="00062277"/>
    <w:rsid w:val="00063CC3"/>
    <w:rsid w:val="00064618"/>
    <w:rsid w:val="00064A44"/>
    <w:rsid w:val="00083EF4"/>
    <w:rsid w:val="000859BF"/>
    <w:rsid w:val="00090F81"/>
    <w:rsid w:val="000A106A"/>
    <w:rsid w:val="000A138E"/>
    <w:rsid w:val="000A64E8"/>
    <w:rsid w:val="000A66A9"/>
    <w:rsid w:val="000B744A"/>
    <w:rsid w:val="000C6E51"/>
    <w:rsid w:val="000C7A01"/>
    <w:rsid w:val="000D45AF"/>
    <w:rsid w:val="000D5925"/>
    <w:rsid w:val="000D7565"/>
    <w:rsid w:val="000F70B4"/>
    <w:rsid w:val="00102010"/>
    <w:rsid w:val="00113FF3"/>
    <w:rsid w:val="00117508"/>
    <w:rsid w:val="00120E33"/>
    <w:rsid w:val="00122472"/>
    <w:rsid w:val="00124E30"/>
    <w:rsid w:val="0012708F"/>
    <w:rsid w:val="00127CD7"/>
    <w:rsid w:val="00142F13"/>
    <w:rsid w:val="00145AC4"/>
    <w:rsid w:val="00146B43"/>
    <w:rsid w:val="00157AAC"/>
    <w:rsid w:val="00165C20"/>
    <w:rsid w:val="0016624A"/>
    <w:rsid w:val="00176B87"/>
    <w:rsid w:val="00191B88"/>
    <w:rsid w:val="001A189C"/>
    <w:rsid w:val="001A261B"/>
    <w:rsid w:val="001A3A4C"/>
    <w:rsid w:val="001A4724"/>
    <w:rsid w:val="001A69A4"/>
    <w:rsid w:val="001B49AD"/>
    <w:rsid w:val="001C019B"/>
    <w:rsid w:val="001D0B01"/>
    <w:rsid w:val="001D56FD"/>
    <w:rsid w:val="001E43C2"/>
    <w:rsid w:val="001F03D1"/>
    <w:rsid w:val="001F19A0"/>
    <w:rsid w:val="001F780C"/>
    <w:rsid w:val="00202391"/>
    <w:rsid w:val="0020721E"/>
    <w:rsid w:val="00211291"/>
    <w:rsid w:val="002145FE"/>
    <w:rsid w:val="00221854"/>
    <w:rsid w:val="00223334"/>
    <w:rsid w:val="00224A42"/>
    <w:rsid w:val="00224C49"/>
    <w:rsid w:val="00226C80"/>
    <w:rsid w:val="002375FC"/>
    <w:rsid w:val="00243F7D"/>
    <w:rsid w:val="00247138"/>
    <w:rsid w:val="00264053"/>
    <w:rsid w:val="00267E59"/>
    <w:rsid w:val="00274846"/>
    <w:rsid w:val="002803AA"/>
    <w:rsid w:val="00281278"/>
    <w:rsid w:val="002868D3"/>
    <w:rsid w:val="00297510"/>
    <w:rsid w:val="002A0871"/>
    <w:rsid w:val="002A1D3E"/>
    <w:rsid w:val="002B6CE5"/>
    <w:rsid w:val="002C3374"/>
    <w:rsid w:val="002D0B5A"/>
    <w:rsid w:val="002D1A6A"/>
    <w:rsid w:val="002D32D0"/>
    <w:rsid w:val="002D4524"/>
    <w:rsid w:val="002E30CF"/>
    <w:rsid w:val="002E34CB"/>
    <w:rsid w:val="002E6D3C"/>
    <w:rsid w:val="002E7E1D"/>
    <w:rsid w:val="002F0EF8"/>
    <w:rsid w:val="002F17C8"/>
    <w:rsid w:val="002F2140"/>
    <w:rsid w:val="003037A7"/>
    <w:rsid w:val="00315CFE"/>
    <w:rsid w:val="0032482B"/>
    <w:rsid w:val="0032503A"/>
    <w:rsid w:val="00337A28"/>
    <w:rsid w:val="00353A59"/>
    <w:rsid w:val="003544FB"/>
    <w:rsid w:val="0035656B"/>
    <w:rsid w:val="00362CA1"/>
    <w:rsid w:val="003679CC"/>
    <w:rsid w:val="003711C0"/>
    <w:rsid w:val="00371285"/>
    <w:rsid w:val="00385AD4"/>
    <w:rsid w:val="00387DD7"/>
    <w:rsid w:val="00397C66"/>
    <w:rsid w:val="003A2DC8"/>
    <w:rsid w:val="003C0BD2"/>
    <w:rsid w:val="003C3A83"/>
    <w:rsid w:val="003C4A4C"/>
    <w:rsid w:val="003C5090"/>
    <w:rsid w:val="003D0781"/>
    <w:rsid w:val="003D17F7"/>
    <w:rsid w:val="003D2884"/>
    <w:rsid w:val="003D5322"/>
    <w:rsid w:val="003E1706"/>
    <w:rsid w:val="003E17DA"/>
    <w:rsid w:val="003F052E"/>
    <w:rsid w:val="003F6866"/>
    <w:rsid w:val="0040085E"/>
    <w:rsid w:val="00412126"/>
    <w:rsid w:val="00425AD1"/>
    <w:rsid w:val="00425AFE"/>
    <w:rsid w:val="00431F90"/>
    <w:rsid w:val="004324AC"/>
    <w:rsid w:val="00434FC1"/>
    <w:rsid w:val="00436613"/>
    <w:rsid w:val="00437B24"/>
    <w:rsid w:val="00441254"/>
    <w:rsid w:val="0044222D"/>
    <w:rsid w:val="00442342"/>
    <w:rsid w:val="0044747A"/>
    <w:rsid w:val="00451890"/>
    <w:rsid w:val="00453F2F"/>
    <w:rsid w:val="00456EC6"/>
    <w:rsid w:val="00467B7F"/>
    <w:rsid w:val="0047508B"/>
    <w:rsid w:val="004769F7"/>
    <w:rsid w:val="00476EB9"/>
    <w:rsid w:val="004829E5"/>
    <w:rsid w:val="0048549D"/>
    <w:rsid w:val="00497943"/>
    <w:rsid w:val="004A2774"/>
    <w:rsid w:val="004A2BFA"/>
    <w:rsid w:val="004B036F"/>
    <w:rsid w:val="004C3520"/>
    <w:rsid w:val="004C70F9"/>
    <w:rsid w:val="004C7934"/>
    <w:rsid w:val="004D18C2"/>
    <w:rsid w:val="004E02E1"/>
    <w:rsid w:val="004E0C71"/>
    <w:rsid w:val="004E2456"/>
    <w:rsid w:val="004E79A3"/>
    <w:rsid w:val="004F2E9B"/>
    <w:rsid w:val="004F6C18"/>
    <w:rsid w:val="005107C5"/>
    <w:rsid w:val="00511A8D"/>
    <w:rsid w:val="00517DC3"/>
    <w:rsid w:val="005323CA"/>
    <w:rsid w:val="0054708F"/>
    <w:rsid w:val="0055131B"/>
    <w:rsid w:val="00551F0B"/>
    <w:rsid w:val="00552CF3"/>
    <w:rsid w:val="0057557F"/>
    <w:rsid w:val="00581CDA"/>
    <w:rsid w:val="0058679D"/>
    <w:rsid w:val="00591864"/>
    <w:rsid w:val="00591E13"/>
    <w:rsid w:val="00594517"/>
    <w:rsid w:val="005A1E11"/>
    <w:rsid w:val="005A2A54"/>
    <w:rsid w:val="005A344E"/>
    <w:rsid w:val="005A4958"/>
    <w:rsid w:val="005A6642"/>
    <w:rsid w:val="005A7DA7"/>
    <w:rsid w:val="005B229E"/>
    <w:rsid w:val="005B7681"/>
    <w:rsid w:val="005C06E1"/>
    <w:rsid w:val="005C4C4A"/>
    <w:rsid w:val="005C760D"/>
    <w:rsid w:val="005D476F"/>
    <w:rsid w:val="005D5AC8"/>
    <w:rsid w:val="005E404B"/>
    <w:rsid w:val="005F1645"/>
    <w:rsid w:val="005F1E71"/>
    <w:rsid w:val="005F7241"/>
    <w:rsid w:val="006030BF"/>
    <w:rsid w:val="00603E17"/>
    <w:rsid w:val="00604844"/>
    <w:rsid w:val="00626684"/>
    <w:rsid w:val="00630625"/>
    <w:rsid w:val="00634B68"/>
    <w:rsid w:val="006565BC"/>
    <w:rsid w:val="006648FC"/>
    <w:rsid w:val="00673281"/>
    <w:rsid w:val="00675DF5"/>
    <w:rsid w:val="00685DC8"/>
    <w:rsid w:val="0069104B"/>
    <w:rsid w:val="00695D1D"/>
    <w:rsid w:val="0069655F"/>
    <w:rsid w:val="0069760B"/>
    <w:rsid w:val="006976C9"/>
    <w:rsid w:val="006A0240"/>
    <w:rsid w:val="006A455A"/>
    <w:rsid w:val="006A462E"/>
    <w:rsid w:val="006B0B8A"/>
    <w:rsid w:val="006B6FC4"/>
    <w:rsid w:val="006C369F"/>
    <w:rsid w:val="006D4694"/>
    <w:rsid w:val="006D59B4"/>
    <w:rsid w:val="006D7FA8"/>
    <w:rsid w:val="006E61CD"/>
    <w:rsid w:val="006E75D4"/>
    <w:rsid w:val="006F1FF9"/>
    <w:rsid w:val="00701858"/>
    <w:rsid w:val="00701F65"/>
    <w:rsid w:val="00705228"/>
    <w:rsid w:val="007233E6"/>
    <w:rsid w:val="00725478"/>
    <w:rsid w:val="0073093B"/>
    <w:rsid w:val="007376BD"/>
    <w:rsid w:val="00741855"/>
    <w:rsid w:val="0075677E"/>
    <w:rsid w:val="0076626C"/>
    <w:rsid w:val="007746FC"/>
    <w:rsid w:val="00774C21"/>
    <w:rsid w:val="00781E4E"/>
    <w:rsid w:val="00787572"/>
    <w:rsid w:val="0079603A"/>
    <w:rsid w:val="00796FF3"/>
    <w:rsid w:val="007A353A"/>
    <w:rsid w:val="007A5F4B"/>
    <w:rsid w:val="007B46EE"/>
    <w:rsid w:val="007B5AAF"/>
    <w:rsid w:val="007B76BE"/>
    <w:rsid w:val="007C0890"/>
    <w:rsid w:val="007C1226"/>
    <w:rsid w:val="007C50A4"/>
    <w:rsid w:val="007C6600"/>
    <w:rsid w:val="007D3D20"/>
    <w:rsid w:val="007E5777"/>
    <w:rsid w:val="007F030D"/>
    <w:rsid w:val="007F22E4"/>
    <w:rsid w:val="007F5AF7"/>
    <w:rsid w:val="007F6AA4"/>
    <w:rsid w:val="008004B3"/>
    <w:rsid w:val="00803BF6"/>
    <w:rsid w:val="00807251"/>
    <w:rsid w:val="0081007C"/>
    <w:rsid w:val="00812AFC"/>
    <w:rsid w:val="00823AA0"/>
    <w:rsid w:val="008305DC"/>
    <w:rsid w:val="008311F7"/>
    <w:rsid w:val="008325E7"/>
    <w:rsid w:val="008336DF"/>
    <w:rsid w:val="00840558"/>
    <w:rsid w:val="008414C8"/>
    <w:rsid w:val="00850B0B"/>
    <w:rsid w:val="00853714"/>
    <w:rsid w:val="00860894"/>
    <w:rsid w:val="00861B5D"/>
    <w:rsid w:val="00867500"/>
    <w:rsid w:val="008677D4"/>
    <w:rsid w:val="00871D55"/>
    <w:rsid w:val="00896022"/>
    <w:rsid w:val="008961F9"/>
    <w:rsid w:val="00896405"/>
    <w:rsid w:val="00896F55"/>
    <w:rsid w:val="008A724B"/>
    <w:rsid w:val="008B09D9"/>
    <w:rsid w:val="008B0F74"/>
    <w:rsid w:val="008B58CC"/>
    <w:rsid w:val="008C5560"/>
    <w:rsid w:val="008C689A"/>
    <w:rsid w:val="008C7C56"/>
    <w:rsid w:val="008D6F85"/>
    <w:rsid w:val="008D7795"/>
    <w:rsid w:val="008E41AD"/>
    <w:rsid w:val="008F031B"/>
    <w:rsid w:val="008F35D7"/>
    <w:rsid w:val="008F72CD"/>
    <w:rsid w:val="00903B16"/>
    <w:rsid w:val="00911CFA"/>
    <w:rsid w:val="0091373F"/>
    <w:rsid w:val="00917EC5"/>
    <w:rsid w:val="0092433F"/>
    <w:rsid w:val="00924C45"/>
    <w:rsid w:val="00925FCC"/>
    <w:rsid w:val="0094712B"/>
    <w:rsid w:val="00953F8B"/>
    <w:rsid w:val="0095628B"/>
    <w:rsid w:val="00957CE0"/>
    <w:rsid w:val="00962031"/>
    <w:rsid w:val="00977C3A"/>
    <w:rsid w:val="009829BF"/>
    <w:rsid w:val="00985167"/>
    <w:rsid w:val="00990AA5"/>
    <w:rsid w:val="009914A8"/>
    <w:rsid w:val="00993D87"/>
    <w:rsid w:val="00994B56"/>
    <w:rsid w:val="00997E1A"/>
    <w:rsid w:val="009A53A4"/>
    <w:rsid w:val="009B488F"/>
    <w:rsid w:val="009B701E"/>
    <w:rsid w:val="009C15A7"/>
    <w:rsid w:val="009C2EA7"/>
    <w:rsid w:val="009C3927"/>
    <w:rsid w:val="009D1049"/>
    <w:rsid w:val="009D3717"/>
    <w:rsid w:val="009D781C"/>
    <w:rsid w:val="009E0412"/>
    <w:rsid w:val="009F0669"/>
    <w:rsid w:val="009F3CCC"/>
    <w:rsid w:val="009F4AAA"/>
    <w:rsid w:val="00A002D4"/>
    <w:rsid w:val="00A02203"/>
    <w:rsid w:val="00A05549"/>
    <w:rsid w:val="00A11E28"/>
    <w:rsid w:val="00A15548"/>
    <w:rsid w:val="00A20689"/>
    <w:rsid w:val="00A32159"/>
    <w:rsid w:val="00A3307F"/>
    <w:rsid w:val="00A40220"/>
    <w:rsid w:val="00A43726"/>
    <w:rsid w:val="00A43AFB"/>
    <w:rsid w:val="00A52571"/>
    <w:rsid w:val="00A533FE"/>
    <w:rsid w:val="00A57120"/>
    <w:rsid w:val="00A57DE9"/>
    <w:rsid w:val="00A60ED3"/>
    <w:rsid w:val="00A6289B"/>
    <w:rsid w:val="00A638B9"/>
    <w:rsid w:val="00A71BBF"/>
    <w:rsid w:val="00A72BF5"/>
    <w:rsid w:val="00A76C1B"/>
    <w:rsid w:val="00A77596"/>
    <w:rsid w:val="00A82EAD"/>
    <w:rsid w:val="00A84062"/>
    <w:rsid w:val="00A84C65"/>
    <w:rsid w:val="00A91278"/>
    <w:rsid w:val="00A9790A"/>
    <w:rsid w:val="00AA230E"/>
    <w:rsid w:val="00AB05FA"/>
    <w:rsid w:val="00AB1CA2"/>
    <w:rsid w:val="00AB31C9"/>
    <w:rsid w:val="00AB66D0"/>
    <w:rsid w:val="00AC440C"/>
    <w:rsid w:val="00AC693D"/>
    <w:rsid w:val="00AC6CB1"/>
    <w:rsid w:val="00AD7B9B"/>
    <w:rsid w:val="00AE26A8"/>
    <w:rsid w:val="00AE6117"/>
    <w:rsid w:val="00AE6DC9"/>
    <w:rsid w:val="00AF3D14"/>
    <w:rsid w:val="00AF4149"/>
    <w:rsid w:val="00B00D11"/>
    <w:rsid w:val="00B00DEF"/>
    <w:rsid w:val="00B0202F"/>
    <w:rsid w:val="00B040F3"/>
    <w:rsid w:val="00B05C58"/>
    <w:rsid w:val="00B07628"/>
    <w:rsid w:val="00B1241A"/>
    <w:rsid w:val="00B13ABF"/>
    <w:rsid w:val="00B15AE1"/>
    <w:rsid w:val="00B20B81"/>
    <w:rsid w:val="00B2550F"/>
    <w:rsid w:val="00B26403"/>
    <w:rsid w:val="00B26EC6"/>
    <w:rsid w:val="00B3012B"/>
    <w:rsid w:val="00B34FF1"/>
    <w:rsid w:val="00B3627B"/>
    <w:rsid w:val="00B40E2D"/>
    <w:rsid w:val="00B47E51"/>
    <w:rsid w:val="00B56960"/>
    <w:rsid w:val="00B615E8"/>
    <w:rsid w:val="00B66FF4"/>
    <w:rsid w:val="00B712E0"/>
    <w:rsid w:val="00B71AC7"/>
    <w:rsid w:val="00B73B81"/>
    <w:rsid w:val="00B73EC0"/>
    <w:rsid w:val="00B8061B"/>
    <w:rsid w:val="00B87C95"/>
    <w:rsid w:val="00B97210"/>
    <w:rsid w:val="00BA3EED"/>
    <w:rsid w:val="00BA73AB"/>
    <w:rsid w:val="00BA767E"/>
    <w:rsid w:val="00BB3A87"/>
    <w:rsid w:val="00BB4484"/>
    <w:rsid w:val="00BB53B8"/>
    <w:rsid w:val="00BC4145"/>
    <w:rsid w:val="00BC6CF8"/>
    <w:rsid w:val="00BC6E69"/>
    <w:rsid w:val="00BD2002"/>
    <w:rsid w:val="00C00FCC"/>
    <w:rsid w:val="00C02F9A"/>
    <w:rsid w:val="00C05347"/>
    <w:rsid w:val="00C10870"/>
    <w:rsid w:val="00C20787"/>
    <w:rsid w:val="00C247AC"/>
    <w:rsid w:val="00C276F3"/>
    <w:rsid w:val="00C31EB2"/>
    <w:rsid w:val="00C3438A"/>
    <w:rsid w:val="00C364F2"/>
    <w:rsid w:val="00C43BA8"/>
    <w:rsid w:val="00C53107"/>
    <w:rsid w:val="00C559E8"/>
    <w:rsid w:val="00C71893"/>
    <w:rsid w:val="00C719AD"/>
    <w:rsid w:val="00C73946"/>
    <w:rsid w:val="00C7684D"/>
    <w:rsid w:val="00C8371F"/>
    <w:rsid w:val="00C86FB8"/>
    <w:rsid w:val="00C9102D"/>
    <w:rsid w:val="00C92CCD"/>
    <w:rsid w:val="00C943D1"/>
    <w:rsid w:val="00C950F9"/>
    <w:rsid w:val="00C971F8"/>
    <w:rsid w:val="00CA4AAF"/>
    <w:rsid w:val="00CB45F9"/>
    <w:rsid w:val="00CD0DEB"/>
    <w:rsid w:val="00CD6705"/>
    <w:rsid w:val="00CE5E71"/>
    <w:rsid w:val="00CF23F2"/>
    <w:rsid w:val="00CF3D97"/>
    <w:rsid w:val="00CF4DDE"/>
    <w:rsid w:val="00D014D1"/>
    <w:rsid w:val="00D01811"/>
    <w:rsid w:val="00D12B6D"/>
    <w:rsid w:val="00D20537"/>
    <w:rsid w:val="00D23070"/>
    <w:rsid w:val="00D30A6F"/>
    <w:rsid w:val="00D356B1"/>
    <w:rsid w:val="00D422D9"/>
    <w:rsid w:val="00D666F7"/>
    <w:rsid w:val="00D6706F"/>
    <w:rsid w:val="00D71480"/>
    <w:rsid w:val="00D75E87"/>
    <w:rsid w:val="00D77C6E"/>
    <w:rsid w:val="00D8104D"/>
    <w:rsid w:val="00D8224F"/>
    <w:rsid w:val="00D9035E"/>
    <w:rsid w:val="00D964D7"/>
    <w:rsid w:val="00DA70A0"/>
    <w:rsid w:val="00DA7F89"/>
    <w:rsid w:val="00DC1CDB"/>
    <w:rsid w:val="00DC2569"/>
    <w:rsid w:val="00DC437B"/>
    <w:rsid w:val="00DD05C2"/>
    <w:rsid w:val="00DD4D0C"/>
    <w:rsid w:val="00DD7791"/>
    <w:rsid w:val="00DE069A"/>
    <w:rsid w:val="00DE608B"/>
    <w:rsid w:val="00DF1D21"/>
    <w:rsid w:val="00E138CA"/>
    <w:rsid w:val="00E15AA1"/>
    <w:rsid w:val="00E216B7"/>
    <w:rsid w:val="00E22C59"/>
    <w:rsid w:val="00E353CD"/>
    <w:rsid w:val="00E40B85"/>
    <w:rsid w:val="00E42571"/>
    <w:rsid w:val="00E528EF"/>
    <w:rsid w:val="00E6528E"/>
    <w:rsid w:val="00E66EFA"/>
    <w:rsid w:val="00E706EB"/>
    <w:rsid w:val="00E7546B"/>
    <w:rsid w:val="00E77227"/>
    <w:rsid w:val="00E8348F"/>
    <w:rsid w:val="00E841C6"/>
    <w:rsid w:val="00E84A10"/>
    <w:rsid w:val="00E858A7"/>
    <w:rsid w:val="00E86D6F"/>
    <w:rsid w:val="00E97544"/>
    <w:rsid w:val="00EA02EE"/>
    <w:rsid w:val="00EA6AA4"/>
    <w:rsid w:val="00EA7D3F"/>
    <w:rsid w:val="00EB46EF"/>
    <w:rsid w:val="00EB6E86"/>
    <w:rsid w:val="00EC12C2"/>
    <w:rsid w:val="00EC309F"/>
    <w:rsid w:val="00EC3B95"/>
    <w:rsid w:val="00EC49C5"/>
    <w:rsid w:val="00EC76FF"/>
    <w:rsid w:val="00ED09FF"/>
    <w:rsid w:val="00ED34B9"/>
    <w:rsid w:val="00ED3BE6"/>
    <w:rsid w:val="00ED616B"/>
    <w:rsid w:val="00EE4305"/>
    <w:rsid w:val="00EE4DDF"/>
    <w:rsid w:val="00EF51CE"/>
    <w:rsid w:val="00EF5216"/>
    <w:rsid w:val="00EF71FE"/>
    <w:rsid w:val="00F005FF"/>
    <w:rsid w:val="00F0209E"/>
    <w:rsid w:val="00F025E9"/>
    <w:rsid w:val="00F0286D"/>
    <w:rsid w:val="00F03CBB"/>
    <w:rsid w:val="00F04344"/>
    <w:rsid w:val="00F106C9"/>
    <w:rsid w:val="00F161DD"/>
    <w:rsid w:val="00F20967"/>
    <w:rsid w:val="00F25F98"/>
    <w:rsid w:val="00F33148"/>
    <w:rsid w:val="00F333CE"/>
    <w:rsid w:val="00F34753"/>
    <w:rsid w:val="00F374BC"/>
    <w:rsid w:val="00F473CD"/>
    <w:rsid w:val="00F534B8"/>
    <w:rsid w:val="00F575AB"/>
    <w:rsid w:val="00F60743"/>
    <w:rsid w:val="00F644ED"/>
    <w:rsid w:val="00F70F42"/>
    <w:rsid w:val="00F72149"/>
    <w:rsid w:val="00F826E6"/>
    <w:rsid w:val="00F91050"/>
    <w:rsid w:val="00F94310"/>
    <w:rsid w:val="00FA32AF"/>
    <w:rsid w:val="00FA49E1"/>
    <w:rsid w:val="00FA7AC2"/>
    <w:rsid w:val="00FB04C8"/>
    <w:rsid w:val="00FB2424"/>
    <w:rsid w:val="00FB4460"/>
    <w:rsid w:val="00FC4216"/>
    <w:rsid w:val="00FC633E"/>
    <w:rsid w:val="00FD06F8"/>
    <w:rsid w:val="00FD1593"/>
    <w:rsid w:val="00FE3D8B"/>
    <w:rsid w:val="00FE7919"/>
    <w:rsid w:val="00FF52E1"/>
    <w:rsid w:val="00FF6E38"/>
    <w:rsid w:val="00FF78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1E2C3"/>
  <w15:chartTrackingRefBased/>
  <w15:docId w15:val="{A59FD7F6-29B3-4468-9480-CDB366676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79A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E79A3"/>
    <w:pPr>
      <w:ind w:firstLine="425"/>
      <w:jc w:val="both"/>
    </w:pPr>
    <w:rPr>
      <w:sz w:val="22"/>
    </w:rPr>
  </w:style>
  <w:style w:type="character" w:customStyle="1" w:styleId="a4">
    <w:name w:val="Основной текст с отступом Знак"/>
    <w:basedOn w:val="a0"/>
    <w:link w:val="a3"/>
    <w:rsid w:val="004E79A3"/>
    <w:rPr>
      <w:rFonts w:ascii="Times New Roman" w:eastAsia="Times New Roman" w:hAnsi="Times New Roman" w:cs="Times New Roman"/>
      <w:szCs w:val="24"/>
      <w:lang w:eastAsia="ru-RU"/>
    </w:rPr>
  </w:style>
  <w:style w:type="paragraph" w:styleId="a5">
    <w:name w:val="List Paragraph"/>
    <w:basedOn w:val="a"/>
    <w:uiPriority w:val="34"/>
    <w:qFormat/>
    <w:rsid w:val="00EC3B95"/>
    <w:pPr>
      <w:ind w:left="720"/>
      <w:contextualSpacing/>
    </w:pPr>
  </w:style>
  <w:style w:type="character" w:styleId="a6">
    <w:name w:val="Placeholder Text"/>
    <w:basedOn w:val="a0"/>
    <w:uiPriority w:val="99"/>
    <w:semiHidden/>
    <w:rsid w:val="00060BCC"/>
    <w:rPr>
      <w:color w:val="808080"/>
    </w:rPr>
  </w:style>
  <w:style w:type="paragraph" w:styleId="a7">
    <w:name w:val="header"/>
    <w:basedOn w:val="a"/>
    <w:link w:val="a8"/>
    <w:uiPriority w:val="99"/>
    <w:unhideWhenUsed/>
    <w:rsid w:val="00C9102D"/>
    <w:pPr>
      <w:tabs>
        <w:tab w:val="center" w:pos="4677"/>
        <w:tab w:val="right" w:pos="9355"/>
      </w:tabs>
    </w:pPr>
  </w:style>
  <w:style w:type="character" w:customStyle="1" w:styleId="a8">
    <w:name w:val="Верхний колонтитул Знак"/>
    <w:basedOn w:val="a0"/>
    <w:link w:val="a7"/>
    <w:uiPriority w:val="99"/>
    <w:rsid w:val="00C9102D"/>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C9102D"/>
    <w:pPr>
      <w:tabs>
        <w:tab w:val="center" w:pos="4677"/>
        <w:tab w:val="right" w:pos="9355"/>
      </w:tabs>
    </w:pPr>
  </w:style>
  <w:style w:type="character" w:customStyle="1" w:styleId="aa">
    <w:name w:val="Нижний колонтитул Знак"/>
    <w:basedOn w:val="a0"/>
    <w:link w:val="a9"/>
    <w:uiPriority w:val="99"/>
    <w:rsid w:val="00C9102D"/>
    <w:rPr>
      <w:rFonts w:ascii="Times New Roman" w:eastAsia="Times New Roman" w:hAnsi="Times New Roman" w:cs="Times New Roman"/>
      <w:sz w:val="24"/>
      <w:szCs w:val="24"/>
      <w:lang w:eastAsia="ru-RU"/>
    </w:rPr>
  </w:style>
  <w:style w:type="paragraph" w:styleId="ab">
    <w:name w:val="Normal (Web)"/>
    <w:basedOn w:val="a"/>
    <w:uiPriority w:val="99"/>
    <w:rsid w:val="00F0434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46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401FD-D8B1-4918-972D-D2523022A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267</Words>
  <Characters>1352</Characters>
  <Application>Microsoft Office Word</Application>
  <DocSecurity>0</DocSecurity>
  <Lines>38</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Толмачев Александр Иванович</cp:lastModifiedBy>
  <cp:revision>25</cp:revision>
  <cp:lastPrinted>2026-02-23T20:39:00Z</cp:lastPrinted>
  <dcterms:created xsi:type="dcterms:W3CDTF">2026-02-17T14:11:00Z</dcterms:created>
  <dcterms:modified xsi:type="dcterms:W3CDTF">2026-02-24T09:11:00Z</dcterms:modified>
</cp:coreProperties>
</file>