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4BD" w:rsidRPr="008D578D" w:rsidRDefault="009B1647" w:rsidP="008D25A3">
      <w:pPr>
        <w:jc w:val="center"/>
        <w:rPr>
          <w:sz w:val="22"/>
        </w:rPr>
      </w:pPr>
      <w:r w:rsidRPr="008D578D">
        <w:rPr>
          <w:sz w:val="22"/>
        </w:rPr>
        <w:t>МОДЕЛИРОВАНИЕ ЭФФЕКТОВ ОБЛУЧЕНИЯ НИТРИДА АЛЮМИНИЯ БЫСТРЫМИ ТЯЖЕЛЫМИ ИОНАМИ</w:t>
      </w:r>
    </w:p>
    <w:p w:rsidR="007048E4" w:rsidRDefault="009B1647" w:rsidP="008D578D">
      <w:pPr>
        <w:spacing w:after="0" w:line="240" w:lineRule="auto"/>
        <w:jc w:val="center"/>
        <w:rPr>
          <w:rFonts w:eastAsia="Times New Roman"/>
          <w:color w:val="auto"/>
          <w:sz w:val="22"/>
          <w:lang w:eastAsia="ru-RU"/>
        </w:rPr>
      </w:pPr>
      <w:r w:rsidRPr="008D578D">
        <w:rPr>
          <w:sz w:val="22"/>
        </w:rPr>
        <w:t>М.А. Землякова</w:t>
      </w:r>
      <w:r w:rsidRPr="008D578D">
        <w:rPr>
          <w:sz w:val="22"/>
          <w:vertAlign w:val="superscript"/>
        </w:rPr>
        <w:t>1,</w:t>
      </w:r>
      <w:proofErr w:type="gramStart"/>
      <w:r w:rsidRPr="008D578D">
        <w:rPr>
          <w:sz w:val="22"/>
          <w:vertAlign w:val="superscript"/>
        </w:rPr>
        <w:t>2,*</w:t>
      </w:r>
      <w:proofErr w:type="gramEnd"/>
      <w:r w:rsidRPr="008D578D">
        <w:rPr>
          <w:sz w:val="22"/>
          <w:vertAlign w:val="superscript"/>
        </w:rPr>
        <w:t>)</w:t>
      </w:r>
      <w:r w:rsidRPr="008D578D">
        <w:rPr>
          <w:sz w:val="22"/>
        </w:rPr>
        <w:t>, Р.А. Рымжанов</w:t>
      </w:r>
      <w:r w:rsidRPr="008D578D">
        <w:rPr>
          <w:sz w:val="22"/>
          <w:vertAlign w:val="superscript"/>
        </w:rPr>
        <w:t>1,3)</w:t>
      </w:r>
      <w:r w:rsidRPr="008D578D">
        <w:rPr>
          <w:sz w:val="22"/>
        </w:rPr>
        <w:t>, В.А. Скуратов</w:t>
      </w:r>
      <w:r w:rsidRPr="008D578D">
        <w:rPr>
          <w:sz w:val="22"/>
          <w:vertAlign w:val="superscript"/>
        </w:rPr>
        <w:t>1,2,4)</w:t>
      </w:r>
      <w:r w:rsidRPr="008D578D">
        <w:rPr>
          <w:sz w:val="22"/>
          <w:vertAlign w:val="superscript"/>
        </w:rPr>
        <w:br/>
        <w:t xml:space="preserve">1) </w:t>
      </w:r>
      <w:r w:rsidRPr="008D578D">
        <w:rPr>
          <w:sz w:val="22"/>
        </w:rPr>
        <w:t>Объединённый институт ядерных исследований, Дубна, Россия</w:t>
      </w:r>
      <w:r w:rsidRPr="008D578D">
        <w:rPr>
          <w:sz w:val="22"/>
        </w:rPr>
        <w:br/>
      </w:r>
      <w:r w:rsidRPr="008D578D">
        <w:rPr>
          <w:sz w:val="22"/>
          <w:vertAlign w:val="superscript"/>
        </w:rPr>
        <w:t xml:space="preserve">2) </w:t>
      </w:r>
      <w:r w:rsidRPr="008D578D">
        <w:rPr>
          <w:sz w:val="22"/>
        </w:rPr>
        <w:t>Государственный университет «Дубна», Дубна, Россия</w:t>
      </w:r>
      <w:r w:rsidRPr="008D578D">
        <w:rPr>
          <w:sz w:val="22"/>
        </w:rPr>
        <w:br/>
      </w:r>
      <w:r w:rsidRPr="008D578D">
        <w:rPr>
          <w:sz w:val="22"/>
          <w:vertAlign w:val="superscript"/>
        </w:rPr>
        <w:t>3)</w:t>
      </w:r>
      <w:r w:rsidRPr="008D578D">
        <w:rPr>
          <w:sz w:val="22"/>
        </w:rPr>
        <w:t xml:space="preserve"> Институт ядерной физики, Алматы, Казахстан</w:t>
      </w:r>
      <w:r w:rsidRPr="008D578D">
        <w:rPr>
          <w:sz w:val="22"/>
        </w:rPr>
        <w:br/>
      </w:r>
      <w:r w:rsidRPr="008D578D">
        <w:rPr>
          <w:sz w:val="22"/>
          <w:vertAlign w:val="superscript"/>
        </w:rPr>
        <w:t>4)</w:t>
      </w:r>
      <w:r w:rsidRPr="008D578D">
        <w:rPr>
          <w:sz w:val="22"/>
        </w:rPr>
        <w:t xml:space="preserve"> Национальный исследовательский ядерный университет "МИФИ", Москва, Россия</w:t>
      </w:r>
      <w:r w:rsidRPr="008D578D">
        <w:rPr>
          <w:sz w:val="22"/>
        </w:rPr>
        <w:br/>
      </w:r>
      <w:r w:rsidRPr="008D578D">
        <w:rPr>
          <w:sz w:val="22"/>
          <w:vertAlign w:val="superscript"/>
        </w:rPr>
        <w:t>*)</w:t>
      </w:r>
      <w:r w:rsidRPr="008D578D">
        <w:rPr>
          <w:sz w:val="22"/>
        </w:rPr>
        <w:t xml:space="preserve"> </w:t>
      </w:r>
      <w:r w:rsidRPr="008D578D">
        <w:rPr>
          <w:sz w:val="22"/>
          <w:lang w:val="en-US"/>
        </w:rPr>
        <w:t>e</w:t>
      </w:r>
      <w:r w:rsidRPr="008D578D">
        <w:rPr>
          <w:sz w:val="22"/>
        </w:rPr>
        <w:t>-</w:t>
      </w:r>
      <w:r w:rsidRPr="008D578D">
        <w:rPr>
          <w:sz w:val="22"/>
          <w:lang w:val="en-US"/>
        </w:rPr>
        <w:t>mail</w:t>
      </w:r>
      <w:r w:rsidRPr="008D578D">
        <w:rPr>
          <w:sz w:val="22"/>
        </w:rPr>
        <w:t xml:space="preserve">: </w:t>
      </w:r>
      <w:hyperlink r:id="rId6" w:history="1">
        <w:r w:rsidR="007048E4" w:rsidRPr="008D578D">
          <w:rPr>
            <w:rStyle w:val="a3"/>
            <w:rFonts w:eastAsia="Times New Roman"/>
            <w:sz w:val="22"/>
            <w:lang w:eastAsia="ru-RU"/>
          </w:rPr>
          <w:t>zemliakova@jinr.ru</w:t>
        </w:r>
      </w:hyperlink>
    </w:p>
    <w:p w:rsidR="008D578D" w:rsidRPr="008D578D" w:rsidRDefault="008D578D" w:rsidP="008D578D">
      <w:pPr>
        <w:spacing w:after="0" w:line="240" w:lineRule="auto"/>
        <w:jc w:val="center"/>
        <w:rPr>
          <w:rFonts w:eastAsia="Times New Roman"/>
          <w:color w:val="auto"/>
          <w:sz w:val="22"/>
          <w:lang w:eastAsia="ru-RU"/>
        </w:rPr>
      </w:pPr>
    </w:p>
    <w:p w:rsidR="008D25A3" w:rsidRPr="004A229F" w:rsidRDefault="008D25A3" w:rsidP="004A229F">
      <w:pPr>
        <w:spacing w:after="0" w:line="240" w:lineRule="auto"/>
        <w:ind w:firstLine="425"/>
        <w:rPr>
          <w:sz w:val="22"/>
        </w:rPr>
      </w:pPr>
      <w:r w:rsidRPr="004A229F">
        <w:rPr>
          <w:sz w:val="22"/>
        </w:rPr>
        <w:t>В</w:t>
      </w:r>
      <w:r w:rsidR="00F27485">
        <w:rPr>
          <w:sz w:val="22"/>
        </w:rPr>
        <w:t xml:space="preserve"> работе было выполнено</w:t>
      </w:r>
      <w:r w:rsidRPr="004A229F">
        <w:rPr>
          <w:sz w:val="22"/>
        </w:rPr>
        <w:t xml:space="preserve"> </w:t>
      </w:r>
      <w:proofErr w:type="spellStart"/>
      <w:r w:rsidR="00037376" w:rsidRPr="004A229F">
        <w:rPr>
          <w:sz w:val="22"/>
        </w:rPr>
        <w:t>мультимасштабное</w:t>
      </w:r>
      <w:proofErr w:type="spellEnd"/>
      <w:r w:rsidR="00037376" w:rsidRPr="004A229F">
        <w:rPr>
          <w:sz w:val="22"/>
        </w:rPr>
        <w:t xml:space="preserve"> </w:t>
      </w:r>
      <w:r w:rsidRPr="004A229F">
        <w:rPr>
          <w:sz w:val="22"/>
        </w:rPr>
        <w:t>моделирование радиационных эффектов быстрых тяжёлых ионов</w:t>
      </w:r>
      <w:r w:rsidR="00037376" w:rsidRPr="004A229F">
        <w:rPr>
          <w:sz w:val="22"/>
        </w:rPr>
        <w:t xml:space="preserve"> (БТИ, </w:t>
      </w:r>
      <w:r w:rsidR="00037376" w:rsidRPr="004A229F">
        <w:rPr>
          <w:sz w:val="22"/>
          <w:lang w:val="en-US"/>
        </w:rPr>
        <w:t>E</w:t>
      </w:r>
      <w:r w:rsidR="00F27485">
        <w:rPr>
          <w:sz w:val="22"/>
        </w:rPr>
        <w:t>&gt;1МэВ/нукл</w:t>
      </w:r>
      <w:r w:rsidR="00037376" w:rsidRPr="004A229F">
        <w:rPr>
          <w:sz w:val="22"/>
        </w:rPr>
        <w:t xml:space="preserve">, </w:t>
      </w:r>
      <w:r w:rsidR="00037376" w:rsidRPr="004A229F">
        <w:rPr>
          <w:sz w:val="22"/>
          <w:lang w:val="en-US"/>
        </w:rPr>
        <w:t>m</w:t>
      </w:r>
      <w:r w:rsidR="00037376" w:rsidRPr="004A229F">
        <w:rPr>
          <w:sz w:val="22"/>
        </w:rPr>
        <w:t>&gt;4</w:t>
      </w:r>
      <w:r w:rsidR="00037376" w:rsidRPr="004A229F">
        <w:rPr>
          <w:sz w:val="22"/>
          <w:lang w:val="en-US"/>
        </w:rPr>
        <w:t>m</w:t>
      </w:r>
      <w:r w:rsidR="00037376" w:rsidRPr="004A229F">
        <w:rPr>
          <w:sz w:val="22"/>
          <w:vertAlign w:val="subscript"/>
          <w:lang w:val="en-US"/>
        </w:rPr>
        <w:t>p</w:t>
      </w:r>
      <w:r w:rsidR="00037376" w:rsidRPr="004A229F">
        <w:rPr>
          <w:sz w:val="22"/>
        </w:rPr>
        <w:t>)</w:t>
      </w:r>
      <w:r w:rsidRPr="004A229F">
        <w:rPr>
          <w:sz w:val="22"/>
        </w:rPr>
        <w:t xml:space="preserve"> в </w:t>
      </w:r>
      <w:r w:rsidRPr="004A229F">
        <w:rPr>
          <w:sz w:val="22"/>
          <w:lang w:val="en-US"/>
        </w:rPr>
        <w:t>AlN</w:t>
      </w:r>
      <w:r w:rsidR="00037376" w:rsidRPr="004A229F">
        <w:rPr>
          <w:sz w:val="22"/>
        </w:rPr>
        <w:t>: для описания влияния ионов и пос</w:t>
      </w:r>
      <w:r w:rsidR="00F27485">
        <w:rPr>
          <w:sz w:val="22"/>
        </w:rPr>
        <w:t>ледующей электронной кинетики трека</w:t>
      </w:r>
      <w:r w:rsidR="00037376" w:rsidRPr="004A229F">
        <w:rPr>
          <w:sz w:val="22"/>
        </w:rPr>
        <w:t xml:space="preserve"> был использован Монте-Карло код </w:t>
      </w:r>
      <w:r w:rsidR="00037376" w:rsidRPr="004A229F">
        <w:rPr>
          <w:sz w:val="22"/>
          <w:lang w:val="en-US"/>
        </w:rPr>
        <w:t>TREKIS</w:t>
      </w:r>
      <w:r w:rsidR="009B1647">
        <w:rPr>
          <w:sz w:val="22"/>
        </w:rPr>
        <w:t xml:space="preserve"> /</w:t>
      </w:r>
      <w:r w:rsidR="00A72655">
        <w:rPr>
          <w:sz w:val="22"/>
        </w:rPr>
        <w:t>1</w:t>
      </w:r>
      <w:r w:rsidR="009B1647">
        <w:rPr>
          <w:sz w:val="22"/>
        </w:rPr>
        <w:t>/</w:t>
      </w:r>
      <w:r w:rsidR="00037376" w:rsidRPr="004A229F">
        <w:rPr>
          <w:sz w:val="22"/>
        </w:rPr>
        <w:t xml:space="preserve">, а для моделирования релаксации ионной подсистемы применялись методы молекулярной динамики. </w:t>
      </w:r>
    </w:p>
    <w:p w:rsidR="00037376" w:rsidRPr="007048E4" w:rsidRDefault="00037376" w:rsidP="004A229F">
      <w:pPr>
        <w:spacing w:after="0" w:line="240" w:lineRule="auto"/>
        <w:ind w:firstLine="425"/>
        <w:rPr>
          <w:sz w:val="22"/>
        </w:rPr>
      </w:pPr>
      <w:r w:rsidRPr="004A229F">
        <w:rPr>
          <w:sz w:val="22"/>
        </w:rPr>
        <w:t xml:space="preserve">Нитрид алюминия был облучён ионами </w:t>
      </w:r>
      <w:r w:rsidRPr="004A229F">
        <w:rPr>
          <w:sz w:val="22"/>
          <w:lang w:val="en-US"/>
        </w:rPr>
        <w:t>Ar</w:t>
      </w:r>
      <w:r w:rsidRPr="004A229F">
        <w:rPr>
          <w:sz w:val="22"/>
        </w:rPr>
        <w:t xml:space="preserve">, </w:t>
      </w:r>
      <w:r w:rsidRPr="004A229F">
        <w:rPr>
          <w:sz w:val="22"/>
          <w:lang w:val="en-US"/>
        </w:rPr>
        <w:t>Xe</w:t>
      </w:r>
      <w:r w:rsidRPr="004A229F">
        <w:rPr>
          <w:sz w:val="22"/>
        </w:rPr>
        <w:t xml:space="preserve"> и </w:t>
      </w:r>
      <w:r w:rsidRPr="004A229F">
        <w:rPr>
          <w:sz w:val="22"/>
          <w:lang w:val="en-US"/>
        </w:rPr>
        <w:t>Bi</w:t>
      </w:r>
      <w:r w:rsidRPr="004A229F">
        <w:rPr>
          <w:sz w:val="22"/>
        </w:rPr>
        <w:t xml:space="preserve"> с энергиями 100, 158 и 700 МэВ соответственно. </w:t>
      </w:r>
      <w:r w:rsidR="007048E4">
        <w:rPr>
          <w:sz w:val="22"/>
        </w:rPr>
        <w:t xml:space="preserve">Моделирование показало, что в массивных образцах формирования треков после облучения не происходит, в то время как на поверхности при облучении 700 МэВ </w:t>
      </w:r>
      <w:r w:rsidR="007048E4">
        <w:rPr>
          <w:sz w:val="22"/>
          <w:lang w:val="en-US"/>
        </w:rPr>
        <w:t>Bi</w:t>
      </w:r>
      <w:r w:rsidR="007048E4" w:rsidRPr="007048E4">
        <w:rPr>
          <w:sz w:val="22"/>
        </w:rPr>
        <w:t xml:space="preserve"> </w:t>
      </w:r>
      <w:r w:rsidR="007048E4">
        <w:rPr>
          <w:sz w:val="22"/>
        </w:rPr>
        <w:t xml:space="preserve">образуются </w:t>
      </w:r>
      <w:proofErr w:type="spellStart"/>
      <w:r w:rsidR="00E73DFF">
        <w:rPr>
          <w:sz w:val="22"/>
        </w:rPr>
        <w:t>наноструктуры</w:t>
      </w:r>
      <w:proofErr w:type="spellEnd"/>
      <w:r w:rsidR="007048E4">
        <w:rPr>
          <w:sz w:val="22"/>
        </w:rPr>
        <w:t xml:space="preserve">, а в приповерхностной области - пустоты (Рис.1). </w:t>
      </w:r>
    </w:p>
    <w:p w:rsidR="00B63358" w:rsidRPr="00F27485" w:rsidRDefault="00B63358" w:rsidP="00B63358">
      <w:pPr>
        <w:keepNext/>
        <w:spacing w:after="0" w:line="240" w:lineRule="auto"/>
        <w:ind w:firstLine="425"/>
        <w:jc w:val="center"/>
      </w:pPr>
      <w:r w:rsidRPr="00F27485">
        <w:rPr>
          <w:noProof/>
          <w:sz w:val="22"/>
          <w:lang w:eastAsia="ru-RU"/>
        </w:rPr>
        <w:drawing>
          <wp:inline distT="0" distB="0" distL="0" distR="0">
            <wp:extent cx="3276600" cy="13174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072" cy="132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6AF" w:rsidRPr="00F27485" w:rsidRDefault="00B63358" w:rsidP="00F27485">
      <w:pPr>
        <w:pStyle w:val="a4"/>
        <w:ind w:firstLine="425"/>
        <w:rPr>
          <w:i w:val="0"/>
          <w:color w:val="auto"/>
        </w:rPr>
      </w:pPr>
      <w:r w:rsidRPr="00F27485">
        <w:rPr>
          <w:i w:val="0"/>
          <w:color w:val="auto"/>
        </w:rPr>
        <w:t xml:space="preserve">Рисунок </w:t>
      </w:r>
      <w:r w:rsidRPr="00F27485">
        <w:rPr>
          <w:i w:val="0"/>
          <w:color w:val="auto"/>
        </w:rPr>
        <w:fldChar w:fldCharType="begin"/>
      </w:r>
      <w:r w:rsidRPr="00F27485">
        <w:rPr>
          <w:i w:val="0"/>
          <w:color w:val="auto"/>
        </w:rPr>
        <w:instrText xml:space="preserve"> SEQ Рисунок \* ARABIC </w:instrText>
      </w:r>
      <w:r w:rsidRPr="00F27485">
        <w:rPr>
          <w:i w:val="0"/>
          <w:color w:val="auto"/>
        </w:rPr>
        <w:fldChar w:fldCharType="separate"/>
      </w:r>
      <w:r w:rsidRPr="00F27485">
        <w:rPr>
          <w:i w:val="0"/>
          <w:noProof/>
          <w:color w:val="auto"/>
        </w:rPr>
        <w:t>1</w:t>
      </w:r>
      <w:r w:rsidRPr="00F27485">
        <w:rPr>
          <w:i w:val="0"/>
          <w:color w:val="auto"/>
        </w:rPr>
        <w:fldChar w:fldCharType="end"/>
      </w:r>
      <w:r w:rsidRPr="00F27485">
        <w:rPr>
          <w:i w:val="0"/>
          <w:color w:val="auto"/>
        </w:rPr>
        <w:t xml:space="preserve">. Состояние </w:t>
      </w:r>
      <w:r w:rsidR="00E73DFF">
        <w:rPr>
          <w:i w:val="0"/>
          <w:color w:val="auto"/>
        </w:rPr>
        <w:t>решетки</w:t>
      </w:r>
      <w:r w:rsidRPr="00F27485">
        <w:rPr>
          <w:i w:val="0"/>
          <w:color w:val="auto"/>
        </w:rPr>
        <w:t xml:space="preserve"> </w:t>
      </w:r>
      <w:r w:rsidRPr="00F27485">
        <w:rPr>
          <w:i w:val="0"/>
          <w:color w:val="auto"/>
          <w:lang w:val="en-US"/>
        </w:rPr>
        <w:t>AlN</w:t>
      </w:r>
      <w:r w:rsidRPr="00F27485">
        <w:rPr>
          <w:i w:val="0"/>
          <w:color w:val="auto"/>
        </w:rPr>
        <w:t xml:space="preserve"> после пролёта иона </w:t>
      </w:r>
      <w:r w:rsidRPr="00F27485">
        <w:rPr>
          <w:i w:val="0"/>
          <w:color w:val="auto"/>
          <w:lang w:val="en-US"/>
        </w:rPr>
        <w:t>Bi</w:t>
      </w:r>
      <w:r w:rsidRPr="00F27485">
        <w:rPr>
          <w:i w:val="0"/>
          <w:color w:val="auto"/>
        </w:rPr>
        <w:t xml:space="preserve"> (700 МэВ), в моменты времени 10, 20, 30 и 150 </w:t>
      </w:r>
      <w:proofErr w:type="spellStart"/>
      <w:r w:rsidRPr="00F27485">
        <w:rPr>
          <w:i w:val="0"/>
          <w:color w:val="auto"/>
        </w:rPr>
        <w:t>пс</w:t>
      </w:r>
      <w:proofErr w:type="spellEnd"/>
      <w:r w:rsidRPr="00F27485">
        <w:rPr>
          <w:i w:val="0"/>
          <w:color w:val="auto"/>
        </w:rPr>
        <w:t xml:space="preserve">. соответственно. </w:t>
      </w:r>
      <w:bookmarkStart w:id="0" w:name="_GoBack"/>
      <w:bookmarkEnd w:id="0"/>
    </w:p>
    <w:p w:rsidR="00F27485" w:rsidRPr="008D578D" w:rsidRDefault="009606AF" w:rsidP="008D578D">
      <w:pPr>
        <w:spacing w:after="0" w:line="240" w:lineRule="auto"/>
        <w:ind w:firstLine="425"/>
        <w:jc w:val="center"/>
        <w:rPr>
          <w:sz w:val="22"/>
          <w:lang w:val="en-US"/>
        </w:rPr>
      </w:pPr>
      <w:r>
        <w:rPr>
          <w:sz w:val="22"/>
        </w:rPr>
        <w:t>ЛИТЕРАТУРА</w:t>
      </w:r>
      <w:r w:rsidR="00F27485">
        <w:rPr>
          <w:sz w:val="22"/>
        </w:rPr>
        <w:br/>
      </w:r>
    </w:p>
    <w:p w:rsidR="008D25A3" w:rsidRPr="008D578D" w:rsidRDefault="008D578D" w:rsidP="008D578D">
      <w:pPr>
        <w:pStyle w:val="a5"/>
        <w:numPr>
          <w:ilvl w:val="0"/>
          <w:numId w:val="1"/>
        </w:numPr>
        <w:spacing w:after="0" w:line="240" w:lineRule="auto"/>
        <w:rPr>
          <w:sz w:val="22"/>
          <w:lang w:val="en-US"/>
        </w:rPr>
      </w:pPr>
      <w:r w:rsidRPr="008D578D">
        <w:rPr>
          <w:color w:val="333333"/>
          <w:sz w:val="22"/>
          <w:lang w:val="en-US"/>
        </w:rPr>
        <w:t>N. A. Medvedev </w:t>
      </w:r>
      <w:r w:rsidRPr="008D578D">
        <w:rPr>
          <w:rStyle w:val="a6"/>
          <w:i w:val="0"/>
          <w:color w:val="333333"/>
          <w:sz w:val="22"/>
          <w:bdr w:val="none" w:sz="0" w:space="0" w:color="auto" w:frame="1"/>
          <w:lang w:val="en-US"/>
        </w:rPr>
        <w:t>et al.,</w:t>
      </w:r>
      <w:r w:rsidRPr="008D578D">
        <w:rPr>
          <w:color w:val="333333"/>
          <w:sz w:val="22"/>
          <w:lang w:val="en-US"/>
        </w:rPr>
        <w:t> //</w:t>
      </w:r>
      <w:r>
        <w:rPr>
          <w:color w:val="333333"/>
          <w:sz w:val="22"/>
          <w:lang w:val="en-US"/>
        </w:rPr>
        <w:t>,</w:t>
      </w:r>
      <w:r w:rsidRPr="008D578D">
        <w:rPr>
          <w:color w:val="333333"/>
          <w:sz w:val="22"/>
          <w:lang w:val="en-US"/>
        </w:rPr>
        <w:t xml:space="preserve"> </w:t>
      </w:r>
      <w:r w:rsidRPr="008D578D">
        <w:rPr>
          <w:sz w:val="22"/>
          <w:lang w:val="en-US"/>
        </w:rPr>
        <w:t xml:space="preserve">J. Phys. D. Appl. Phys., </w:t>
      </w:r>
      <w:r>
        <w:rPr>
          <w:sz w:val="22"/>
          <w:lang w:val="en-US"/>
        </w:rPr>
        <w:t xml:space="preserve">2015, </w:t>
      </w:r>
      <w:r w:rsidRPr="008D578D">
        <w:rPr>
          <w:sz w:val="22"/>
          <w:lang w:val="en-US"/>
        </w:rPr>
        <w:t>v. 48, n</w:t>
      </w:r>
      <w:r w:rsidR="00815A91">
        <w:rPr>
          <w:sz w:val="22"/>
          <w:lang w:val="en-US"/>
        </w:rPr>
        <w:t xml:space="preserve">. 35, </w:t>
      </w:r>
      <w:r w:rsidR="00815A91" w:rsidRPr="00815A91">
        <w:rPr>
          <w:color w:val="auto"/>
          <w:sz w:val="22"/>
        </w:rPr>
        <w:t>355303</w:t>
      </w:r>
      <w:r w:rsidRPr="008D578D">
        <w:rPr>
          <w:color w:val="333333"/>
          <w:sz w:val="22"/>
          <w:lang w:val="en-US"/>
        </w:rPr>
        <w:t xml:space="preserve"> </w:t>
      </w:r>
    </w:p>
    <w:sectPr w:rsidR="008D25A3" w:rsidRPr="008D578D" w:rsidSect="004A229F">
      <w:pgSz w:w="8392" w:h="11907"/>
      <w:pgMar w:top="6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71A"/>
    <w:multiLevelType w:val="hybridMultilevel"/>
    <w:tmpl w:val="C0D2BC56"/>
    <w:lvl w:ilvl="0" w:tplc="3BB292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88"/>
    <w:rsid w:val="00037376"/>
    <w:rsid w:val="00052588"/>
    <w:rsid w:val="000667EA"/>
    <w:rsid w:val="001544BD"/>
    <w:rsid w:val="00340142"/>
    <w:rsid w:val="004A229F"/>
    <w:rsid w:val="00671699"/>
    <w:rsid w:val="006A67C6"/>
    <w:rsid w:val="007048E4"/>
    <w:rsid w:val="00775DB1"/>
    <w:rsid w:val="00815A91"/>
    <w:rsid w:val="008D25A3"/>
    <w:rsid w:val="008D578D"/>
    <w:rsid w:val="00952C3B"/>
    <w:rsid w:val="009606AF"/>
    <w:rsid w:val="009814A0"/>
    <w:rsid w:val="009B1647"/>
    <w:rsid w:val="00A27FA6"/>
    <w:rsid w:val="00A72655"/>
    <w:rsid w:val="00B63358"/>
    <w:rsid w:val="00D229D7"/>
    <w:rsid w:val="00E73DFF"/>
    <w:rsid w:val="00F27485"/>
    <w:rsid w:val="00F6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3E3F7-A46B-4617-BD17-CF56AC35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ru-RU" w:eastAsia="en-US" w:bidi="ar-SA"/>
      </w:rPr>
    </w:rPrDefault>
    <w:pPrDefault>
      <w:pPr>
        <w:spacing w:after="160" w:line="360" w:lineRule="auto"/>
        <w:ind w:firstLine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699"/>
  </w:style>
  <w:style w:type="paragraph" w:styleId="1">
    <w:name w:val="heading 1"/>
    <w:basedOn w:val="a"/>
    <w:next w:val="a"/>
    <w:link w:val="10"/>
    <w:uiPriority w:val="9"/>
    <w:qFormat/>
    <w:rsid w:val="0067169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1699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699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671699"/>
    <w:rPr>
      <w:rFonts w:eastAsiaTheme="majorEastAsia" w:cstheme="majorBidi"/>
      <w:b/>
      <w:color w:val="000000" w:themeColor="text1"/>
      <w:szCs w:val="26"/>
    </w:rPr>
  </w:style>
  <w:style w:type="character" w:styleId="a3">
    <w:name w:val="Hyperlink"/>
    <w:basedOn w:val="a0"/>
    <w:uiPriority w:val="99"/>
    <w:unhideWhenUsed/>
    <w:rsid w:val="009B1647"/>
    <w:rPr>
      <w:color w:val="0000FF"/>
      <w:u w:val="single"/>
    </w:rPr>
  </w:style>
  <w:style w:type="character" w:customStyle="1" w:styleId="username">
    <w:name w:val="username"/>
    <w:basedOn w:val="a0"/>
    <w:rsid w:val="009B1647"/>
  </w:style>
  <w:style w:type="paragraph" w:styleId="a4">
    <w:name w:val="caption"/>
    <w:basedOn w:val="a"/>
    <w:next w:val="a"/>
    <w:uiPriority w:val="35"/>
    <w:unhideWhenUsed/>
    <w:qFormat/>
    <w:rsid w:val="00B6335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List Paragraph"/>
    <w:basedOn w:val="a"/>
    <w:uiPriority w:val="34"/>
    <w:qFormat/>
    <w:rsid w:val="00F27485"/>
    <w:pPr>
      <w:ind w:left="720"/>
      <w:contextualSpacing/>
    </w:pPr>
  </w:style>
  <w:style w:type="character" w:styleId="a6">
    <w:name w:val="Emphasis"/>
    <w:basedOn w:val="a0"/>
    <w:uiPriority w:val="20"/>
    <w:qFormat/>
    <w:rsid w:val="008D57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emliakova@jin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D56B-C6C3-485A-A041-3E6EEFFA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2025-03-05T08:45:00Z</dcterms:created>
  <dcterms:modified xsi:type="dcterms:W3CDTF">2025-03-06T11:14:00Z</dcterms:modified>
</cp:coreProperties>
</file>