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EF2D" w14:textId="7B02B10A" w:rsidR="00F4676D" w:rsidRDefault="00FA0DA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ТЕОРИЯ РАСПЫЛЕНИЯ МАТЕРИАЛОВ ЛЕГКИМИ АТОМАМИ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6F37268E" w:rsidR="002911FC" w:rsidRPr="00B844D3" w:rsidRDefault="00D21F2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  <w:r w:rsidR="0028071C" w:rsidRPr="0028071C">
        <w:rPr>
          <w:sz w:val="22"/>
          <w:szCs w:val="22"/>
          <w:vertAlign w:val="superscript"/>
        </w:rPr>
        <w:t>*</w:t>
      </w:r>
      <w:r w:rsidR="00383755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Михайлов, А.В. Смаев</w:t>
      </w:r>
    </w:p>
    <w:p w14:paraId="3CB8DA05" w14:textId="3A596AD5" w:rsidR="002911FC" w:rsidRDefault="00D21F2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31CF0BC0" w:rsidR="0028071C" w:rsidRPr="0038375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383755">
        <w:rPr>
          <w:sz w:val="22"/>
          <w:szCs w:val="22"/>
          <w:vertAlign w:val="superscript"/>
          <w:lang w:val="en-US"/>
        </w:rPr>
        <w:t>*</w:t>
      </w:r>
      <w:r w:rsidR="00383755" w:rsidRPr="00383755">
        <w:rPr>
          <w:sz w:val="22"/>
          <w:szCs w:val="22"/>
          <w:vertAlign w:val="superscript"/>
          <w:lang w:val="en-US"/>
        </w:rPr>
        <w:t>)</w:t>
      </w:r>
      <w:r w:rsidRPr="0038375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38375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383755">
        <w:rPr>
          <w:sz w:val="22"/>
          <w:szCs w:val="22"/>
          <w:lang w:val="en-US"/>
        </w:rPr>
        <w:t xml:space="preserve">: </w:t>
      </w:r>
      <w:r w:rsidR="00D21F2D">
        <w:rPr>
          <w:sz w:val="22"/>
          <w:szCs w:val="22"/>
          <w:lang w:val="en-US"/>
        </w:rPr>
        <w:t>zinoviev</w:t>
      </w:r>
      <w:r w:rsidRPr="00383755">
        <w:rPr>
          <w:sz w:val="22"/>
          <w:szCs w:val="22"/>
          <w:lang w:val="en-US"/>
        </w:rPr>
        <w:t>@</w:t>
      </w:r>
      <w:r w:rsidR="00D21F2D">
        <w:rPr>
          <w:sz w:val="22"/>
          <w:szCs w:val="22"/>
          <w:lang w:val="en-US"/>
        </w:rPr>
        <w:t>inprof</w:t>
      </w:r>
      <w:r w:rsidR="00D21F2D" w:rsidRPr="00383755">
        <w:rPr>
          <w:sz w:val="22"/>
          <w:szCs w:val="22"/>
          <w:lang w:val="en-US"/>
        </w:rPr>
        <w:t>.</w:t>
      </w:r>
      <w:r w:rsidR="00D21F2D">
        <w:rPr>
          <w:sz w:val="22"/>
          <w:szCs w:val="22"/>
          <w:lang w:val="en-US"/>
        </w:rPr>
        <w:t>ioffe</w:t>
      </w:r>
      <w:r w:rsidR="00D21F2D" w:rsidRPr="00383755">
        <w:rPr>
          <w:sz w:val="22"/>
          <w:szCs w:val="22"/>
          <w:lang w:val="en-US"/>
        </w:rPr>
        <w:t>.</w:t>
      </w:r>
      <w:r w:rsidR="00D21F2D">
        <w:rPr>
          <w:sz w:val="22"/>
          <w:szCs w:val="22"/>
          <w:lang w:val="en-US"/>
        </w:rPr>
        <w:t>ru</w:t>
      </w:r>
    </w:p>
    <w:p w14:paraId="3865E0FD" w14:textId="77777777" w:rsidR="00F231B3" w:rsidRPr="00383755" w:rsidRDefault="00F231B3" w:rsidP="0028071C">
      <w:pPr>
        <w:jc w:val="both"/>
        <w:rPr>
          <w:sz w:val="22"/>
          <w:szCs w:val="22"/>
          <w:lang w:val="en-US"/>
        </w:rPr>
      </w:pPr>
    </w:p>
    <w:p w14:paraId="43AF890B" w14:textId="65CAB997" w:rsidR="0099381B" w:rsidRDefault="00383755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Показано, что в случае распыления материалов легкими атомами доминирует механизм распыления приповерхностных слоев потоком обратно рассеянных частиц. В этом случае зависимость коэффициента распыления</w:t>
      </w:r>
      <w:r w:rsidR="008D2299" w:rsidRPr="008D2299">
        <w:rPr>
          <w:sz w:val="22"/>
          <w:szCs w:val="22"/>
        </w:rPr>
        <w:t xml:space="preserve"> </w:t>
      </w:r>
      <w:r w:rsidR="008D2299">
        <w:rPr>
          <w:sz w:val="22"/>
          <w:szCs w:val="22"/>
          <w:lang w:val="en-US"/>
        </w:rPr>
        <w:t>Y</w:t>
      </w:r>
      <w:r>
        <w:rPr>
          <w:sz w:val="22"/>
          <w:szCs w:val="22"/>
        </w:rPr>
        <w:t xml:space="preserve"> от энергии соударения может быть рассчитана по формуле</w:t>
      </w:r>
      <w:r w:rsidR="0099381B">
        <w:rPr>
          <w:sz w:val="22"/>
          <w:szCs w:val="22"/>
        </w:rPr>
        <w:t>:</w:t>
      </w:r>
    </w:p>
    <w:p w14:paraId="4A95231E" w14:textId="5E6791F7" w:rsidR="0099381B" w:rsidRPr="0099381B" w:rsidRDefault="008D2299" w:rsidP="00222E0A">
      <w:pPr>
        <w:rPr>
          <w:rFonts w:eastAsiaTheme="minorEastAsia"/>
          <w:i/>
          <w:sz w:val="22"/>
          <w:szCs w:val="22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∙R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h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0</m:t>
                      </m:r>
                    </m:sub>
                  </m:sSub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λ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ε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dN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dE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2"/>
                  <w:szCs w:val="22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sub>
              </m:sSub>
            </m:num>
            <m:den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0</m:t>
                      </m:r>
                    </m:sub>
                  </m:sSub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dN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dE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e>
              </m:nary>
            </m:den>
          </m:f>
        </m:oMath>
      </m:oMathPara>
    </w:p>
    <w:p w14:paraId="40D1C591" w14:textId="4F4B7364" w:rsidR="0099381B" w:rsidRDefault="0099381B" w:rsidP="0099381B">
      <w:pPr>
        <w:jc w:val="both"/>
        <w:rPr>
          <w:rFonts w:eastAsiaTheme="minorEastAsia"/>
          <w:sz w:val="22"/>
          <w:szCs w:val="22"/>
        </w:rPr>
      </w:pPr>
      <w:r w:rsidRPr="0099381B">
        <w:rPr>
          <w:rFonts w:eastAsiaTheme="minorEastAsia"/>
          <w:i/>
          <w:iCs/>
          <w:sz w:val="22"/>
          <w:szCs w:val="22"/>
          <w:lang w:val="en-US"/>
        </w:rPr>
        <w:t>n</w:t>
      </w:r>
      <w:r w:rsidRPr="0099381B">
        <w:rPr>
          <w:rFonts w:eastAsiaTheme="minorEastAsia"/>
          <w:sz w:val="22"/>
          <w:szCs w:val="22"/>
          <w:vertAlign w:val="subscript"/>
          <w:lang w:val="en-US"/>
        </w:rPr>
        <w:t>t</w:t>
      </w:r>
      <w:r w:rsidRPr="0099381B">
        <w:rPr>
          <w:rFonts w:eastAsiaTheme="minorEastAsia"/>
          <w:sz w:val="22"/>
          <w:szCs w:val="22"/>
        </w:rPr>
        <w:t xml:space="preserve"> – плотность мишени, </w:t>
      </w:r>
      <w:r w:rsidRPr="0099381B">
        <w:rPr>
          <w:rFonts w:eastAsiaTheme="minorEastAsia"/>
          <w:i/>
          <w:iCs/>
          <w:sz w:val="22"/>
          <w:szCs w:val="22"/>
          <w:lang w:val="en-US"/>
        </w:rPr>
        <w:t>R</w:t>
      </w:r>
      <w:r w:rsidRPr="0099381B">
        <w:rPr>
          <w:rFonts w:eastAsiaTheme="minorEastAsia"/>
          <w:sz w:val="22"/>
          <w:szCs w:val="22"/>
          <w:vertAlign w:val="subscript"/>
          <w:lang w:val="en-US"/>
        </w:rPr>
        <w:t>N</w:t>
      </w:r>
      <w:r w:rsidRPr="0099381B">
        <w:rPr>
          <w:rFonts w:eastAsiaTheme="minorEastAsia"/>
          <w:sz w:val="22"/>
          <w:szCs w:val="22"/>
        </w:rPr>
        <w:t xml:space="preserve"> - коэффициент отражения</w:t>
      </w:r>
      <w:r w:rsidRPr="0099381B">
        <w:rPr>
          <w:rFonts w:eastAsiaTheme="minorEastAsia"/>
          <w:sz w:val="22"/>
          <w:szCs w:val="22"/>
        </w:rPr>
        <w:t xml:space="preserve">, </w:t>
      </w:r>
      <w:r w:rsidRPr="0099381B">
        <w:rPr>
          <w:rFonts w:eastAsiaTheme="minorEastAsia"/>
          <w:sz w:val="22"/>
          <w:szCs w:val="22"/>
        </w:rPr>
        <w:sym w:font="Symbol" w:char="F073"/>
      </w:r>
      <w:r w:rsidRPr="0099381B">
        <w:rPr>
          <w:rFonts w:eastAsiaTheme="minorEastAsia"/>
          <w:sz w:val="22"/>
          <w:szCs w:val="22"/>
        </w:rPr>
        <w:t>(</w:t>
      </w:r>
      <w:r w:rsidRPr="0099381B">
        <w:rPr>
          <w:rFonts w:eastAsiaTheme="minorEastAsia"/>
          <w:i/>
          <w:iCs/>
          <w:sz w:val="22"/>
          <w:szCs w:val="22"/>
          <w:lang w:val="en-US"/>
        </w:rPr>
        <w:t>U</w:t>
      </w:r>
      <w:r>
        <w:rPr>
          <w:rFonts w:eastAsiaTheme="minorEastAsia"/>
          <w:sz w:val="22"/>
          <w:szCs w:val="22"/>
          <w:vertAlign w:val="subscript"/>
          <w:lang w:val="en-US"/>
        </w:rPr>
        <w:t>s</w:t>
      </w:r>
      <w:r w:rsidRPr="0099381B">
        <w:rPr>
          <w:rFonts w:eastAsiaTheme="minorEastAsia"/>
          <w:sz w:val="22"/>
          <w:szCs w:val="22"/>
        </w:rPr>
        <w:t>,</w:t>
      </w:r>
      <w:r w:rsidRPr="0099381B">
        <w:rPr>
          <w:rFonts w:eastAsiaTheme="minorEastAsia"/>
          <w:sz w:val="22"/>
          <w:szCs w:val="22"/>
          <w:lang w:val="en-US"/>
        </w:rPr>
        <w:t> </w:t>
      </w:r>
      <w:r w:rsidRPr="0099381B">
        <w:rPr>
          <w:rFonts w:eastAsiaTheme="minorEastAsia"/>
          <w:i/>
          <w:iCs/>
          <w:sz w:val="22"/>
          <w:szCs w:val="22"/>
          <w:lang w:val="en-US"/>
        </w:rPr>
        <w:t>E</w:t>
      </w:r>
      <w:r w:rsidRPr="0099381B">
        <w:rPr>
          <w:rFonts w:eastAsiaTheme="minorEastAsia"/>
          <w:sz w:val="22"/>
          <w:szCs w:val="22"/>
          <w:vertAlign w:val="subscript"/>
        </w:rPr>
        <w:t>1</w:t>
      </w:r>
      <w:r w:rsidRPr="0099381B">
        <w:rPr>
          <w:rFonts w:eastAsiaTheme="minorEastAsia"/>
          <w:sz w:val="22"/>
          <w:szCs w:val="22"/>
        </w:rPr>
        <w:t>) – сечение образования частиц отдачи с энергией больше</w:t>
      </w:r>
      <w:r>
        <w:rPr>
          <w:rFonts w:eastAsiaTheme="minorEastAsia"/>
          <w:sz w:val="22"/>
          <w:szCs w:val="22"/>
        </w:rPr>
        <w:t xml:space="preserve"> энергии сублимации</w:t>
      </w:r>
      <w:r w:rsidRPr="0099381B">
        <w:rPr>
          <w:rFonts w:eastAsiaTheme="minorEastAsia"/>
          <w:sz w:val="22"/>
          <w:szCs w:val="22"/>
        </w:rPr>
        <w:t xml:space="preserve"> </w:t>
      </w:r>
      <w:r w:rsidRPr="0099381B">
        <w:rPr>
          <w:rFonts w:eastAsiaTheme="minorEastAsia"/>
          <w:i/>
          <w:iCs/>
          <w:sz w:val="22"/>
          <w:szCs w:val="22"/>
          <w:lang w:val="en-US"/>
        </w:rPr>
        <w:t>U</w:t>
      </w:r>
      <w:r w:rsidRPr="0099381B">
        <w:rPr>
          <w:rFonts w:eastAsiaTheme="minorEastAsia"/>
          <w:sz w:val="22"/>
          <w:szCs w:val="22"/>
          <w:vertAlign w:val="subscript"/>
          <w:lang w:val="en-US"/>
        </w:rPr>
        <w:t>s</w:t>
      </w:r>
      <w:r w:rsidRPr="0099381B">
        <w:rPr>
          <w:rFonts w:eastAsiaTheme="minorEastAsia"/>
          <w:sz w:val="22"/>
          <w:szCs w:val="22"/>
        </w:rPr>
        <w:t xml:space="preserve"> при энергии налетающей частицы </w:t>
      </w:r>
      <w:r w:rsidRPr="0099381B">
        <w:rPr>
          <w:rFonts w:eastAsiaTheme="minorEastAsia"/>
          <w:i/>
          <w:iCs/>
          <w:sz w:val="22"/>
          <w:szCs w:val="22"/>
          <w:lang w:val="en-US"/>
        </w:rPr>
        <w:t>E</w:t>
      </w:r>
      <w:r w:rsidRPr="0099381B">
        <w:rPr>
          <w:rFonts w:eastAsiaTheme="minorEastAsia"/>
          <w:sz w:val="22"/>
          <w:szCs w:val="22"/>
          <w:vertAlign w:val="subscript"/>
        </w:rPr>
        <w:t>1</w:t>
      </w:r>
      <w:r w:rsidR="00422725">
        <w:rPr>
          <w:rFonts w:eastAsiaTheme="minorEastAsia"/>
          <w:sz w:val="22"/>
          <w:szCs w:val="22"/>
        </w:rPr>
        <w:t xml:space="preserve">, </w:t>
      </w:r>
      <w:r w:rsidR="00422725" w:rsidRPr="00422725">
        <w:rPr>
          <w:rFonts w:eastAsiaTheme="minorEastAsia"/>
          <w:i/>
          <w:iCs/>
          <w:sz w:val="22"/>
          <w:szCs w:val="22"/>
          <w:lang w:val="en-US"/>
        </w:rPr>
        <w:t>E</w:t>
      </w:r>
      <w:r w:rsidR="00422725" w:rsidRPr="00422725">
        <w:rPr>
          <w:rFonts w:eastAsiaTheme="minorEastAsia"/>
          <w:sz w:val="22"/>
          <w:szCs w:val="22"/>
          <w:vertAlign w:val="subscript"/>
          <w:lang w:val="en-US"/>
        </w:rPr>
        <w:t>th</w:t>
      </w:r>
      <w:r w:rsidR="00422725" w:rsidRPr="00422725">
        <w:rPr>
          <w:rFonts w:eastAsiaTheme="minorEastAsia"/>
          <w:sz w:val="22"/>
          <w:szCs w:val="22"/>
        </w:rPr>
        <w:t xml:space="preserve"> </w:t>
      </w:r>
      <w:r w:rsidR="00422725">
        <w:rPr>
          <w:rFonts w:eastAsiaTheme="minorEastAsia"/>
          <w:sz w:val="22"/>
          <w:szCs w:val="22"/>
        </w:rPr>
        <w:t>–</w:t>
      </w:r>
      <w:r w:rsidR="00422725" w:rsidRPr="00422725">
        <w:rPr>
          <w:rFonts w:eastAsiaTheme="minorEastAsia"/>
          <w:sz w:val="22"/>
          <w:szCs w:val="22"/>
        </w:rPr>
        <w:t xml:space="preserve"> </w:t>
      </w:r>
      <w:r w:rsidR="00422725">
        <w:rPr>
          <w:rFonts w:eastAsiaTheme="minorEastAsia"/>
          <w:sz w:val="22"/>
          <w:szCs w:val="22"/>
        </w:rPr>
        <w:t xml:space="preserve">порог распыления, </w:t>
      </w:r>
      <w:r w:rsidR="00422725">
        <w:rPr>
          <w:rFonts w:eastAsiaTheme="minorEastAsia"/>
          <w:sz w:val="22"/>
          <w:szCs w:val="22"/>
        </w:rPr>
        <w:sym w:font="Symbol" w:char="F06C"/>
      </w:r>
      <w:r w:rsidR="00422725">
        <w:rPr>
          <w:rFonts w:eastAsiaTheme="minorEastAsia"/>
          <w:sz w:val="22"/>
          <w:szCs w:val="22"/>
        </w:rPr>
        <w:t>(</w:t>
      </w:r>
      <w:r w:rsidR="00422725">
        <w:rPr>
          <w:rFonts w:eastAsiaTheme="minorEastAsia"/>
          <w:sz w:val="22"/>
          <w:szCs w:val="22"/>
        </w:rPr>
        <w:sym w:font="Symbol" w:char="F065"/>
      </w:r>
      <w:r w:rsidR="00422725">
        <w:rPr>
          <w:rFonts w:eastAsiaTheme="minorEastAsia"/>
          <w:sz w:val="22"/>
          <w:szCs w:val="22"/>
        </w:rPr>
        <w:t>(</w:t>
      </w:r>
      <w:r w:rsidR="00422725" w:rsidRPr="00422725">
        <w:rPr>
          <w:rFonts w:eastAsiaTheme="minorEastAsia"/>
          <w:i/>
          <w:iCs/>
          <w:sz w:val="22"/>
          <w:szCs w:val="22"/>
          <w:lang w:val="en-US"/>
        </w:rPr>
        <w:t>E</w:t>
      </w:r>
      <w:r w:rsidR="00422725" w:rsidRPr="00422725">
        <w:rPr>
          <w:rFonts w:eastAsiaTheme="minorEastAsia"/>
          <w:sz w:val="22"/>
          <w:szCs w:val="22"/>
          <w:vertAlign w:val="subscript"/>
        </w:rPr>
        <w:t>1</w:t>
      </w:r>
      <w:r w:rsidR="00422725">
        <w:rPr>
          <w:rFonts w:eastAsiaTheme="minorEastAsia"/>
          <w:sz w:val="22"/>
          <w:szCs w:val="22"/>
        </w:rPr>
        <w:t>))</w:t>
      </w:r>
      <w:r w:rsidR="00422725" w:rsidRPr="00422725">
        <w:rPr>
          <w:rFonts w:eastAsiaTheme="minorEastAsia"/>
          <w:sz w:val="22"/>
          <w:szCs w:val="22"/>
        </w:rPr>
        <w:t xml:space="preserve"> </w:t>
      </w:r>
      <w:r w:rsidR="00422725">
        <w:rPr>
          <w:rFonts w:eastAsiaTheme="minorEastAsia"/>
          <w:sz w:val="22"/>
          <w:szCs w:val="22"/>
        </w:rPr>
        <w:t>–</w:t>
      </w:r>
      <w:r w:rsidR="00422725" w:rsidRPr="00422725">
        <w:rPr>
          <w:rFonts w:eastAsiaTheme="minorEastAsia"/>
          <w:sz w:val="22"/>
          <w:szCs w:val="22"/>
        </w:rPr>
        <w:t xml:space="preserve"> </w:t>
      </w:r>
      <w:r w:rsidR="00422725">
        <w:rPr>
          <w:rFonts w:eastAsiaTheme="minorEastAsia"/>
          <w:sz w:val="22"/>
          <w:szCs w:val="22"/>
        </w:rPr>
        <w:t xml:space="preserve">средний пробег выбитых частиц в веществе при энергии налетающей частицы </w:t>
      </w:r>
      <w:r w:rsidR="00422725" w:rsidRPr="00422725">
        <w:rPr>
          <w:rFonts w:eastAsiaTheme="minorEastAsia"/>
          <w:i/>
          <w:iCs/>
          <w:sz w:val="22"/>
          <w:szCs w:val="22"/>
          <w:lang w:val="en-US"/>
        </w:rPr>
        <w:t>E</w:t>
      </w:r>
      <w:r w:rsidR="00422725" w:rsidRPr="00422725">
        <w:rPr>
          <w:rFonts w:eastAsiaTheme="minorEastAsia"/>
          <w:sz w:val="22"/>
          <w:szCs w:val="22"/>
          <w:vertAlign w:val="subscript"/>
        </w:rPr>
        <w:t>1</w:t>
      </w:r>
      <w:r w:rsidR="00422725">
        <w:rPr>
          <w:rFonts w:eastAsiaTheme="minorEastAsia"/>
          <w:sz w:val="22"/>
          <w:szCs w:val="22"/>
        </w:rPr>
        <w:t xml:space="preserve">, </w:t>
      </w:r>
      <w:r w:rsidR="00422725">
        <w:rPr>
          <w:rFonts w:eastAsiaTheme="minorEastAsia"/>
          <w:sz w:val="22"/>
          <w:szCs w:val="22"/>
          <w:lang w:val="en-US"/>
        </w:rPr>
        <w:t>d</w:t>
      </w:r>
      <w:r w:rsidR="00422725" w:rsidRPr="00422725">
        <w:rPr>
          <w:rFonts w:eastAsiaTheme="minorEastAsia"/>
          <w:i/>
          <w:iCs/>
          <w:sz w:val="22"/>
          <w:szCs w:val="22"/>
          <w:lang w:val="en-US"/>
        </w:rPr>
        <w:t>N</w:t>
      </w:r>
      <w:r w:rsidR="00422725" w:rsidRPr="00422725">
        <w:rPr>
          <w:rFonts w:eastAsiaTheme="minorEastAsia"/>
          <w:sz w:val="22"/>
          <w:szCs w:val="22"/>
        </w:rPr>
        <w:t>/</w:t>
      </w:r>
      <w:r w:rsidR="00422725">
        <w:rPr>
          <w:rFonts w:eastAsiaTheme="minorEastAsia"/>
          <w:sz w:val="22"/>
          <w:szCs w:val="22"/>
          <w:lang w:val="en-US"/>
        </w:rPr>
        <w:t>d</w:t>
      </w:r>
      <w:r w:rsidR="00422725" w:rsidRPr="00422725">
        <w:rPr>
          <w:rFonts w:eastAsiaTheme="minorEastAsia"/>
          <w:i/>
          <w:iCs/>
          <w:sz w:val="22"/>
          <w:szCs w:val="22"/>
          <w:lang w:val="en-US"/>
        </w:rPr>
        <w:t>E</w:t>
      </w:r>
      <w:r w:rsidR="00422725" w:rsidRPr="00422725">
        <w:rPr>
          <w:rFonts w:eastAsiaTheme="minorEastAsia"/>
          <w:sz w:val="22"/>
          <w:szCs w:val="22"/>
        </w:rPr>
        <w:t>(</w:t>
      </w:r>
      <w:r w:rsidR="00422725" w:rsidRPr="00422725">
        <w:rPr>
          <w:rFonts w:eastAsiaTheme="minorEastAsia"/>
          <w:i/>
          <w:iCs/>
          <w:sz w:val="22"/>
          <w:szCs w:val="22"/>
          <w:lang w:val="en-US"/>
        </w:rPr>
        <w:t>E</w:t>
      </w:r>
      <w:r w:rsidR="00422725" w:rsidRPr="00422725">
        <w:rPr>
          <w:rFonts w:eastAsiaTheme="minorEastAsia"/>
          <w:sz w:val="22"/>
          <w:szCs w:val="22"/>
          <w:vertAlign w:val="subscript"/>
        </w:rPr>
        <w:t>1</w:t>
      </w:r>
      <w:r w:rsidR="00422725" w:rsidRPr="00422725">
        <w:rPr>
          <w:rFonts w:eastAsiaTheme="minorEastAsia"/>
          <w:sz w:val="22"/>
          <w:szCs w:val="22"/>
        </w:rPr>
        <w:t xml:space="preserve">) </w:t>
      </w:r>
      <w:r w:rsidR="00422725">
        <w:rPr>
          <w:rFonts w:eastAsiaTheme="minorEastAsia"/>
          <w:sz w:val="22"/>
          <w:szCs w:val="22"/>
        </w:rPr>
        <w:t>–</w:t>
      </w:r>
      <w:r w:rsidR="00422725" w:rsidRPr="00422725">
        <w:rPr>
          <w:rFonts w:eastAsiaTheme="minorEastAsia"/>
          <w:sz w:val="22"/>
          <w:szCs w:val="22"/>
        </w:rPr>
        <w:t xml:space="preserve"> </w:t>
      </w:r>
      <w:r w:rsidR="00422725">
        <w:rPr>
          <w:rFonts w:eastAsiaTheme="minorEastAsia"/>
          <w:sz w:val="22"/>
          <w:szCs w:val="22"/>
        </w:rPr>
        <w:t>энергетический частиц обратно рассеянных частиц.</w:t>
      </w:r>
    </w:p>
    <w:p w14:paraId="48551075" w14:textId="2E095CA8" w:rsidR="004F4B56" w:rsidRDefault="00222E0A" w:rsidP="004F4B56">
      <w:pPr>
        <w:jc w:val="center"/>
      </w:pPr>
      <w:r>
        <w:object w:dxaOrig="6174" w:dyaOrig="4727" w14:anchorId="443E6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54.75pt;height:169.85pt" o:ole="">
            <v:imagedata r:id="rId7" o:title="" croptop="5502f" cropbottom="3144f"/>
          </v:shape>
          <o:OLEObject Type="Embed" ProgID="Origin50.Graph" ShapeID="_x0000_i1039" DrawAspect="Content" ObjectID="_1800455936" r:id="rId8"/>
        </w:object>
      </w:r>
    </w:p>
    <w:p w14:paraId="2A40BD62" w14:textId="69428038" w:rsidR="007A1B69" w:rsidRPr="007A1B69" w:rsidRDefault="007A1B69" w:rsidP="004F4B56">
      <w:pPr>
        <w:jc w:val="center"/>
        <w:rPr>
          <w:rFonts w:eastAsiaTheme="minorEastAsia"/>
          <w:sz w:val="22"/>
          <w:szCs w:val="22"/>
        </w:rPr>
      </w:pPr>
      <w:r w:rsidRPr="00FF36FD">
        <w:rPr>
          <w:sz w:val="18"/>
          <w:szCs w:val="18"/>
        </w:rPr>
        <w:t>Рис.1</w:t>
      </w:r>
      <w:r>
        <w:rPr>
          <w:sz w:val="18"/>
          <w:szCs w:val="18"/>
        </w:rPr>
        <w:t>.</w:t>
      </w:r>
      <w:r w:rsidRPr="00FF36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Зависимость коэффициента распыления </w:t>
      </w:r>
      <w:r>
        <w:rPr>
          <w:sz w:val="18"/>
          <w:szCs w:val="18"/>
          <w:lang w:val="en-US"/>
        </w:rPr>
        <w:t>Y</w:t>
      </w:r>
      <w:r w:rsidRPr="007A1B69">
        <w:rPr>
          <w:sz w:val="18"/>
          <w:szCs w:val="18"/>
        </w:rPr>
        <w:t xml:space="preserve"> </w:t>
      </w:r>
      <w:r>
        <w:rPr>
          <w:sz w:val="18"/>
          <w:szCs w:val="18"/>
        </w:rPr>
        <w:t>от энергии соударения.</w:t>
      </w:r>
    </w:p>
    <w:p w14:paraId="282798DE" w14:textId="7E81E45D" w:rsidR="00F4676D" w:rsidRPr="0028071C" w:rsidRDefault="00FD5846" w:rsidP="007A1B69">
      <w:pPr>
        <w:spacing w:before="12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Предложенная модель хорошо согласуется с результатами компьютерного моделирования. Учет энергетического спектра обратно рассеянных частиц позволяет хорошо описать поведение кривой в припороговой области</w:t>
      </w:r>
      <w:r w:rsidR="008C4D43">
        <w:rPr>
          <w:sz w:val="22"/>
          <w:szCs w:val="22"/>
        </w:rPr>
        <w:t xml:space="preserve"> в отличие от теории Зигмунда</w:t>
      </w:r>
      <w:r>
        <w:rPr>
          <w:sz w:val="22"/>
          <w:szCs w:val="22"/>
        </w:rPr>
        <w:t>.</w:t>
      </w:r>
    </w:p>
    <w:sectPr w:rsidR="00F4676D" w:rsidRPr="0028071C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B360D" w14:textId="77777777" w:rsidR="008E1598" w:rsidRDefault="008E1598">
      <w:r>
        <w:separator/>
      </w:r>
    </w:p>
  </w:endnote>
  <w:endnote w:type="continuationSeparator" w:id="0">
    <w:p w14:paraId="08886AB0" w14:textId="77777777" w:rsidR="008E1598" w:rsidRDefault="008E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873B" w14:textId="77777777" w:rsidR="008E1598" w:rsidRDefault="008E1598">
      <w:r>
        <w:separator/>
      </w:r>
    </w:p>
  </w:footnote>
  <w:footnote w:type="continuationSeparator" w:id="0">
    <w:p w14:paraId="69B805C7" w14:textId="77777777" w:rsidR="008E1598" w:rsidRDefault="008E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C30B7"/>
    <w:rsid w:val="001E1D1D"/>
    <w:rsid w:val="00222E0A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83755"/>
    <w:rsid w:val="003D14E2"/>
    <w:rsid w:val="00422725"/>
    <w:rsid w:val="00495997"/>
    <w:rsid w:val="004F4B56"/>
    <w:rsid w:val="00554FC8"/>
    <w:rsid w:val="00567D78"/>
    <w:rsid w:val="005707D1"/>
    <w:rsid w:val="00582060"/>
    <w:rsid w:val="0062646B"/>
    <w:rsid w:val="00643FB5"/>
    <w:rsid w:val="00653B05"/>
    <w:rsid w:val="006A09CB"/>
    <w:rsid w:val="006F5B27"/>
    <w:rsid w:val="007136E1"/>
    <w:rsid w:val="007171BE"/>
    <w:rsid w:val="00717900"/>
    <w:rsid w:val="007A1B69"/>
    <w:rsid w:val="007C7E5F"/>
    <w:rsid w:val="007D253F"/>
    <w:rsid w:val="007D3121"/>
    <w:rsid w:val="00836AB6"/>
    <w:rsid w:val="00842B0C"/>
    <w:rsid w:val="00876BF9"/>
    <w:rsid w:val="008C4D43"/>
    <w:rsid w:val="008D2299"/>
    <w:rsid w:val="008E1598"/>
    <w:rsid w:val="008F783C"/>
    <w:rsid w:val="00901341"/>
    <w:rsid w:val="00936D7C"/>
    <w:rsid w:val="00955D9D"/>
    <w:rsid w:val="00983A60"/>
    <w:rsid w:val="0099381B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21F2D"/>
    <w:rsid w:val="00D95DF8"/>
    <w:rsid w:val="00DF5661"/>
    <w:rsid w:val="00E30B97"/>
    <w:rsid w:val="00F2045D"/>
    <w:rsid w:val="00F231B3"/>
    <w:rsid w:val="00F4676D"/>
    <w:rsid w:val="00F620BE"/>
    <w:rsid w:val="00FA0DA6"/>
    <w:rsid w:val="00FD2348"/>
    <w:rsid w:val="00FD584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9938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2025-02-07T14:03:00Z</dcterms:created>
  <dcterms:modified xsi:type="dcterms:W3CDTF">2025-02-07T14:52:00Z</dcterms:modified>
</cp:coreProperties>
</file>