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2770" w14:textId="56F3EFD7" w:rsidR="00C40655" w:rsidRPr="005C712F" w:rsidRDefault="00C40655" w:rsidP="00C40655">
      <w:pPr>
        <w:shd w:val="clear" w:color="auto" w:fill="FFFFFF"/>
        <w:jc w:val="center"/>
        <w:rPr>
          <w:rStyle w:val="a9"/>
          <w:i w:val="0"/>
          <w:sz w:val="22"/>
          <w:szCs w:val="22"/>
        </w:rPr>
      </w:pPr>
      <w:r w:rsidRPr="005C712F">
        <w:rPr>
          <w:rStyle w:val="a9"/>
          <w:b w:val="0"/>
          <w:bCs w:val="0"/>
          <w:i w:val="0"/>
          <w:sz w:val="22"/>
          <w:szCs w:val="22"/>
        </w:rPr>
        <w:t>МОДИФИКАЦИЯ КОЭФФИЦИЕНТОВ РАСПЫЛЕНИЯ С УЧЕТОМ РАССЕЯНИЯ ИОНОВ ПОВЕРХНОСТНЫМИ АТОМАМИ МИШЕНИ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68DDBD86" w:rsidR="002911FC" w:rsidRDefault="00C4065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40655">
        <w:rPr>
          <w:bCs/>
          <w:iCs/>
          <w:sz w:val="22"/>
          <w:szCs w:val="22"/>
        </w:rPr>
        <w:t xml:space="preserve">А.Ф. Вяткин, А.Н. </w:t>
      </w:r>
      <w:proofErr w:type="spellStart"/>
      <w:r w:rsidRPr="00C40655">
        <w:rPr>
          <w:bCs/>
          <w:iCs/>
          <w:sz w:val="22"/>
          <w:szCs w:val="22"/>
        </w:rPr>
        <w:t>Пустовит</w:t>
      </w:r>
      <w:proofErr w:type="spellEnd"/>
    </w:p>
    <w:p w14:paraId="76E078B7" w14:textId="77777777" w:rsidR="005C712F" w:rsidRPr="00152930" w:rsidRDefault="005C712F" w:rsidP="005C712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52930">
        <w:rPr>
          <w:sz w:val="22"/>
          <w:szCs w:val="22"/>
        </w:rPr>
        <w:t>ИПТМ РАН, Черноголовка, Россия</w:t>
      </w:r>
    </w:p>
    <w:p w14:paraId="1C83F2B4" w14:textId="77777777" w:rsidR="005C712F" w:rsidRPr="00152930" w:rsidRDefault="005C712F" w:rsidP="005C712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spellStart"/>
      <w:r w:rsidRPr="00152930">
        <w:rPr>
          <w:sz w:val="22"/>
          <w:szCs w:val="22"/>
          <w:lang w:val="en-US"/>
        </w:rPr>
        <w:t>pustan</w:t>
      </w:r>
      <w:proofErr w:type="spellEnd"/>
      <w:r w:rsidRPr="00152930">
        <w:rPr>
          <w:sz w:val="22"/>
          <w:szCs w:val="22"/>
        </w:rPr>
        <w:t>@iptm.ru</w:t>
      </w:r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1FAC286C" w14:textId="31116B19" w:rsidR="00852FB7" w:rsidRPr="00F453E8" w:rsidRDefault="00DC3D72" w:rsidP="00F453E8">
      <w:pPr>
        <w:ind w:firstLine="425"/>
        <w:jc w:val="both"/>
        <w:rPr>
          <w:rStyle w:val="ezkurwreuab5ozgtqnkl"/>
          <w:sz w:val="22"/>
          <w:szCs w:val="22"/>
        </w:rPr>
      </w:pPr>
      <w:r>
        <w:rPr>
          <w:sz w:val="22"/>
          <w:szCs w:val="22"/>
        </w:rPr>
        <w:t>В</w:t>
      </w:r>
      <w:r w:rsidR="008E50E5">
        <w:rPr>
          <w:sz w:val="22"/>
          <w:szCs w:val="22"/>
        </w:rPr>
        <w:t xml:space="preserve"> </w:t>
      </w:r>
      <w:bookmarkStart w:id="0" w:name="_Hlk190675629"/>
      <w:r w:rsidR="008E50E5">
        <w:rPr>
          <w:sz w:val="22"/>
          <w:szCs w:val="22"/>
        </w:rPr>
        <w:t>/1/</w:t>
      </w:r>
      <w:bookmarkEnd w:id="0"/>
      <w:r w:rsidR="008E50E5">
        <w:rPr>
          <w:sz w:val="22"/>
          <w:szCs w:val="22"/>
        </w:rPr>
        <w:t xml:space="preserve"> </w:t>
      </w:r>
      <w:r w:rsidR="00F07C80">
        <w:rPr>
          <w:sz w:val="22"/>
          <w:szCs w:val="22"/>
        </w:rPr>
        <w:t>найде</w:t>
      </w:r>
      <w:r w:rsidR="001F0D43">
        <w:rPr>
          <w:sz w:val="22"/>
          <w:szCs w:val="22"/>
        </w:rPr>
        <w:t>но</w:t>
      </w:r>
      <w:r w:rsidR="008E50E5">
        <w:rPr>
          <w:sz w:val="22"/>
          <w:szCs w:val="22"/>
        </w:rPr>
        <w:t xml:space="preserve">, что для </w:t>
      </w:r>
      <w:r w:rsidR="00F07C80">
        <w:rPr>
          <w:sz w:val="22"/>
          <w:szCs w:val="22"/>
        </w:rPr>
        <w:t>точ</w:t>
      </w:r>
      <w:r w:rsidR="001F0D43">
        <w:rPr>
          <w:sz w:val="22"/>
          <w:szCs w:val="22"/>
        </w:rPr>
        <w:t xml:space="preserve">ного </w:t>
      </w:r>
      <w:r w:rsidR="008E50E5">
        <w:rPr>
          <w:sz w:val="22"/>
          <w:szCs w:val="22"/>
        </w:rPr>
        <w:t xml:space="preserve">теоретического описания </w:t>
      </w:r>
      <w:bookmarkStart w:id="1" w:name="_Hlk190687206"/>
      <w:r w:rsidR="001F0D43">
        <w:rPr>
          <w:sz w:val="22"/>
          <w:szCs w:val="22"/>
        </w:rPr>
        <w:t>экспериментальных</w:t>
      </w:r>
      <w:r w:rsidR="00CC4403" w:rsidRPr="00CC4403">
        <w:rPr>
          <w:sz w:val="22"/>
          <w:szCs w:val="22"/>
        </w:rPr>
        <w:t xml:space="preserve"> (</w:t>
      </w:r>
      <w:proofErr w:type="spellStart"/>
      <w:r w:rsidR="00CC4403">
        <w:rPr>
          <w:i/>
          <w:iCs/>
          <w:sz w:val="22"/>
          <w:szCs w:val="22"/>
          <w:lang w:val="en-US"/>
        </w:rPr>
        <w:t>Y</w:t>
      </w:r>
      <w:r w:rsidR="00CC4403">
        <w:rPr>
          <w:i/>
          <w:iCs/>
          <w:sz w:val="22"/>
          <w:szCs w:val="22"/>
          <w:vertAlign w:val="subscript"/>
          <w:lang w:val="en-US"/>
        </w:rPr>
        <w:t>exp</w:t>
      </w:r>
      <w:proofErr w:type="spellEnd"/>
      <w:r w:rsidR="00CC4403" w:rsidRPr="00CC4403">
        <w:rPr>
          <w:sz w:val="22"/>
          <w:szCs w:val="22"/>
        </w:rPr>
        <w:t>)</w:t>
      </w:r>
      <w:r w:rsidR="001F0D43">
        <w:rPr>
          <w:sz w:val="22"/>
          <w:szCs w:val="22"/>
        </w:rPr>
        <w:t xml:space="preserve"> </w:t>
      </w:r>
      <w:bookmarkStart w:id="2" w:name="_Hlk190335374"/>
      <w:r w:rsidR="001F0D43">
        <w:rPr>
          <w:sz w:val="22"/>
          <w:szCs w:val="22"/>
        </w:rPr>
        <w:t xml:space="preserve">коэффициентов распыления </w:t>
      </w:r>
      <w:bookmarkEnd w:id="2"/>
      <w:r w:rsidR="00870EE3">
        <w:rPr>
          <w:sz w:val="22"/>
          <w:szCs w:val="22"/>
        </w:rPr>
        <w:t>(</w:t>
      </w:r>
      <w:r w:rsidR="00870EE3" w:rsidRPr="00870EE3">
        <w:rPr>
          <w:rStyle w:val="ezkurwreuab5ozgtqnkl"/>
          <w:sz w:val="22"/>
          <w:szCs w:val="22"/>
        </w:rPr>
        <w:t>SY</w:t>
      </w:r>
      <w:r w:rsidR="00870EE3">
        <w:rPr>
          <w:sz w:val="22"/>
          <w:szCs w:val="22"/>
        </w:rPr>
        <w:t>)</w:t>
      </w:r>
      <w:bookmarkEnd w:id="1"/>
      <w:r w:rsidR="00870EE3">
        <w:rPr>
          <w:sz w:val="22"/>
          <w:szCs w:val="22"/>
        </w:rPr>
        <w:t xml:space="preserve"> </w:t>
      </w:r>
      <w:r w:rsidR="001F0D43">
        <w:rPr>
          <w:sz w:val="22"/>
          <w:szCs w:val="22"/>
        </w:rPr>
        <w:t>мишен</w:t>
      </w:r>
      <w:r w:rsidR="00870EE3">
        <w:rPr>
          <w:sz w:val="22"/>
          <w:szCs w:val="22"/>
        </w:rPr>
        <w:t>и</w:t>
      </w:r>
      <w:r w:rsidR="001F0D43">
        <w:rPr>
          <w:sz w:val="22"/>
          <w:szCs w:val="22"/>
        </w:rPr>
        <w:t xml:space="preserve"> ионным пучк</w:t>
      </w:r>
      <w:r w:rsidR="00F07C80">
        <w:rPr>
          <w:sz w:val="22"/>
          <w:szCs w:val="22"/>
        </w:rPr>
        <w:t>о</w:t>
      </w:r>
      <w:r w:rsidR="001F0D43">
        <w:rPr>
          <w:sz w:val="22"/>
          <w:szCs w:val="22"/>
        </w:rPr>
        <w:t>м необходимо учитывать долю ионов, отраженных поверхностными атомами образца</w:t>
      </w:r>
      <w:r w:rsidR="000F5DDA" w:rsidRPr="000F5DDA">
        <w:rPr>
          <w:sz w:val="22"/>
          <w:szCs w:val="22"/>
        </w:rPr>
        <w:t xml:space="preserve">: </w:t>
      </w:r>
      <w:bookmarkStart w:id="3" w:name="_Hlk190675843"/>
      <w:proofErr w:type="spellStart"/>
      <w:r w:rsidR="000F5DDA">
        <w:rPr>
          <w:i/>
          <w:iCs/>
          <w:sz w:val="22"/>
          <w:szCs w:val="22"/>
          <w:lang w:val="en-US"/>
        </w:rPr>
        <w:t>Y</w:t>
      </w:r>
      <w:r w:rsidR="000F5DDA">
        <w:rPr>
          <w:i/>
          <w:iCs/>
          <w:sz w:val="22"/>
          <w:szCs w:val="22"/>
          <w:vertAlign w:val="subscript"/>
          <w:lang w:val="en-US"/>
        </w:rPr>
        <w:t>exp</w:t>
      </w:r>
      <w:proofErr w:type="spellEnd"/>
      <w:r w:rsidR="000F5DDA" w:rsidRPr="000F5DDA">
        <w:rPr>
          <w:sz w:val="22"/>
          <w:szCs w:val="22"/>
        </w:rPr>
        <w:t>=</w:t>
      </w:r>
      <w:bookmarkStart w:id="4" w:name="_Hlk190335430"/>
      <w:r w:rsidR="00C066EB">
        <w:rPr>
          <w:sz w:val="22"/>
          <w:szCs w:val="22"/>
        </w:rPr>
        <w:t xml:space="preserve"> </w:t>
      </w:r>
      <w:r w:rsidR="000F5DDA">
        <w:rPr>
          <w:i/>
          <w:iCs/>
          <w:sz w:val="22"/>
          <w:szCs w:val="22"/>
          <w:lang w:val="en-US"/>
        </w:rPr>
        <w:t>G</w:t>
      </w:r>
      <w:bookmarkStart w:id="5" w:name="_Hlk190335323"/>
      <w:bookmarkEnd w:id="4"/>
      <w:r w:rsidR="00C066EB">
        <w:rPr>
          <w:i/>
          <w:iCs/>
          <w:sz w:val="22"/>
          <w:szCs w:val="22"/>
        </w:rPr>
        <w:t xml:space="preserve"> </w:t>
      </w:r>
      <w:r w:rsidR="000F5DDA">
        <w:rPr>
          <w:i/>
          <w:iCs/>
          <w:sz w:val="22"/>
          <w:szCs w:val="22"/>
          <w:lang w:val="en-US"/>
        </w:rPr>
        <w:t>Y</w:t>
      </w:r>
      <w:bookmarkEnd w:id="5"/>
      <w:bookmarkEnd w:id="3"/>
      <w:r w:rsidR="000F5DDA" w:rsidRPr="000F5DDA">
        <w:rPr>
          <w:sz w:val="22"/>
          <w:szCs w:val="22"/>
        </w:rPr>
        <w:t xml:space="preserve">, </w:t>
      </w:r>
      <w:r w:rsidR="000F5DDA">
        <w:rPr>
          <w:sz w:val="22"/>
          <w:szCs w:val="22"/>
        </w:rPr>
        <w:t xml:space="preserve">где </w:t>
      </w:r>
      <w:r w:rsidR="000F5DDA">
        <w:rPr>
          <w:i/>
          <w:iCs/>
          <w:sz w:val="22"/>
          <w:szCs w:val="22"/>
          <w:lang w:val="en-US"/>
        </w:rPr>
        <w:t>Y</w:t>
      </w:r>
      <w:r w:rsidR="001F0D43">
        <w:rPr>
          <w:sz w:val="22"/>
          <w:szCs w:val="22"/>
        </w:rPr>
        <w:t xml:space="preserve"> </w:t>
      </w:r>
      <w:r w:rsidR="000F5DDA">
        <w:rPr>
          <w:sz w:val="22"/>
          <w:szCs w:val="22"/>
        </w:rPr>
        <w:t xml:space="preserve">– теоретический </w:t>
      </w:r>
      <w:r w:rsidR="00870EE3" w:rsidRPr="00870EE3">
        <w:rPr>
          <w:rStyle w:val="ezkurwreuab5ozgtqnkl"/>
          <w:sz w:val="22"/>
          <w:szCs w:val="22"/>
        </w:rPr>
        <w:t>SY</w:t>
      </w:r>
      <w:r w:rsidR="000F5DDA">
        <w:rPr>
          <w:sz w:val="22"/>
          <w:szCs w:val="22"/>
        </w:rPr>
        <w:t xml:space="preserve">, </w:t>
      </w:r>
      <w:bookmarkStart w:id="6" w:name="_Hlk190675690"/>
      <w:r w:rsidR="00870EE3" w:rsidRPr="00870EE3">
        <w:rPr>
          <w:i/>
          <w:iCs/>
          <w:sz w:val="22"/>
          <w:szCs w:val="22"/>
          <w:lang w:val="en-US"/>
        </w:rPr>
        <w:t>G</w:t>
      </w:r>
      <w:bookmarkEnd w:id="6"/>
      <w:r w:rsidR="00870EE3">
        <w:rPr>
          <w:sz w:val="22"/>
          <w:szCs w:val="22"/>
        </w:rPr>
        <w:t xml:space="preserve"> - </w:t>
      </w:r>
      <w:r w:rsidR="00870EE3" w:rsidRPr="00295F4E">
        <w:rPr>
          <w:rStyle w:val="ezkurwreuab5ozgtqnkl"/>
        </w:rPr>
        <w:t>поправочный</w:t>
      </w:r>
      <w:r w:rsidR="00870EE3" w:rsidRPr="00295F4E">
        <w:t xml:space="preserve"> </w:t>
      </w:r>
      <w:r w:rsidR="00870EE3" w:rsidRPr="00F453E8">
        <w:rPr>
          <w:rStyle w:val="ezkurwreuab5ozgtqnkl"/>
          <w:sz w:val="22"/>
          <w:szCs w:val="22"/>
        </w:rPr>
        <w:t>коэффициент</w:t>
      </w:r>
      <w:r w:rsidR="00CB1FF1" w:rsidRPr="00F453E8">
        <w:rPr>
          <w:rStyle w:val="ezkurwreuab5ozgtqnkl"/>
          <w:sz w:val="22"/>
          <w:szCs w:val="22"/>
        </w:rPr>
        <w:t xml:space="preserve">. </w:t>
      </w:r>
      <w:r w:rsidR="00F453E8" w:rsidRPr="00F453E8">
        <w:rPr>
          <w:rStyle w:val="ezkurwreuab5ozgtqnkl"/>
          <w:sz w:val="22"/>
          <w:szCs w:val="22"/>
        </w:rPr>
        <w:t>Цель</w:t>
      </w:r>
      <w:r w:rsidR="00F453E8" w:rsidRPr="00F453E8">
        <w:rPr>
          <w:sz w:val="22"/>
          <w:szCs w:val="22"/>
        </w:rPr>
        <w:t xml:space="preserve"> </w:t>
      </w:r>
      <w:r w:rsidR="00F453E8" w:rsidRPr="00F453E8">
        <w:rPr>
          <w:rStyle w:val="ezkurwreuab5ozgtqnkl"/>
          <w:sz w:val="22"/>
          <w:szCs w:val="22"/>
        </w:rPr>
        <w:t>данной</w:t>
      </w:r>
      <w:r w:rsidR="00F453E8" w:rsidRPr="00F453E8">
        <w:rPr>
          <w:sz w:val="22"/>
          <w:szCs w:val="22"/>
        </w:rPr>
        <w:t xml:space="preserve"> </w:t>
      </w:r>
      <w:r w:rsidR="00F453E8" w:rsidRPr="00F453E8">
        <w:rPr>
          <w:rStyle w:val="ezkurwreuab5ozgtqnkl"/>
          <w:sz w:val="22"/>
          <w:szCs w:val="22"/>
        </w:rPr>
        <w:t>работы</w:t>
      </w:r>
      <w:r w:rsidR="00F453E8" w:rsidRPr="00F453E8">
        <w:rPr>
          <w:sz w:val="22"/>
          <w:szCs w:val="22"/>
        </w:rPr>
        <w:t xml:space="preserve"> </w:t>
      </w:r>
      <w:r w:rsidR="00F453E8">
        <w:rPr>
          <w:sz w:val="22"/>
          <w:szCs w:val="22"/>
        </w:rPr>
        <w:t>состояла в анализе</w:t>
      </w:r>
      <w:r w:rsidR="00F453E8" w:rsidRPr="00F453E8">
        <w:rPr>
          <w:sz w:val="22"/>
          <w:szCs w:val="22"/>
        </w:rPr>
        <w:t xml:space="preserve"> </w:t>
      </w:r>
      <w:r w:rsidR="00F453E8" w:rsidRPr="00F453E8">
        <w:rPr>
          <w:rStyle w:val="ezkurwreuab5ozgtqnkl"/>
          <w:sz w:val="22"/>
          <w:szCs w:val="22"/>
        </w:rPr>
        <w:t>влияни</w:t>
      </w:r>
      <w:r w:rsidR="00F453E8">
        <w:rPr>
          <w:rStyle w:val="ezkurwreuab5ozgtqnkl"/>
          <w:sz w:val="22"/>
          <w:szCs w:val="22"/>
        </w:rPr>
        <w:t>я</w:t>
      </w:r>
      <w:r w:rsidR="00F453E8" w:rsidRPr="00F453E8">
        <w:rPr>
          <w:sz w:val="22"/>
          <w:szCs w:val="22"/>
        </w:rPr>
        <w:t xml:space="preserve"> </w:t>
      </w:r>
      <w:r w:rsidR="00F453E8" w:rsidRPr="00F453E8">
        <w:rPr>
          <w:rStyle w:val="ezkurwreuab5ozgtqnkl"/>
          <w:sz w:val="22"/>
          <w:szCs w:val="22"/>
        </w:rPr>
        <w:t>входящих</w:t>
      </w:r>
      <w:r w:rsidR="00F453E8" w:rsidRPr="00F453E8">
        <w:rPr>
          <w:sz w:val="22"/>
          <w:szCs w:val="22"/>
        </w:rPr>
        <w:t xml:space="preserve"> </w:t>
      </w:r>
      <w:r w:rsidR="00F453E8" w:rsidRPr="00F453E8">
        <w:rPr>
          <w:rStyle w:val="ezkurwreuab5ozgtqnkl"/>
          <w:sz w:val="22"/>
          <w:szCs w:val="22"/>
        </w:rPr>
        <w:t>в</w:t>
      </w:r>
      <w:r w:rsidR="00F453E8" w:rsidRPr="00F453E8">
        <w:rPr>
          <w:sz w:val="22"/>
          <w:szCs w:val="22"/>
        </w:rPr>
        <w:t xml:space="preserve"> </w:t>
      </w:r>
      <w:r w:rsidR="00F453E8" w:rsidRPr="00F453E8">
        <w:rPr>
          <w:rStyle w:val="ezkurwreuab5ozgtqnkl"/>
          <w:i/>
          <w:sz w:val="22"/>
          <w:szCs w:val="22"/>
        </w:rPr>
        <w:t>G</w:t>
      </w:r>
      <w:r w:rsidR="00F453E8" w:rsidRPr="00F453E8">
        <w:rPr>
          <w:rStyle w:val="ezkurwreuab5ozgtqnkl"/>
          <w:sz w:val="22"/>
          <w:szCs w:val="22"/>
        </w:rPr>
        <w:t xml:space="preserve"> параметров</w:t>
      </w:r>
      <w:r w:rsidR="00F453E8" w:rsidRPr="00F453E8">
        <w:rPr>
          <w:sz w:val="22"/>
          <w:szCs w:val="22"/>
        </w:rPr>
        <w:t xml:space="preserve"> </w:t>
      </w:r>
      <w:r w:rsidR="00F453E8" w:rsidRPr="00F453E8">
        <w:rPr>
          <w:rStyle w:val="ezkurwreuab5ozgtqnkl"/>
          <w:sz w:val="22"/>
          <w:szCs w:val="22"/>
        </w:rPr>
        <w:t>на</w:t>
      </w:r>
      <w:r w:rsidR="00F453E8" w:rsidRPr="00F453E8">
        <w:rPr>
          <w:sz w:val="22"/>
          <w:szCs w:val="22"/>
        </w:rPr>
        <w:t xml:space="preserve"> </w:t>
      </w:r>
      <w:r w:rsidR="00534282">
        <w:rPr>
          <w:sz w:val="22"/>
          <w:szCs w:val="22"/>
        </w:rPr>
        <w:t xml:space="preserve">величину </w:t>
      </w:r>
      <w:r w:rsidR="00F453E8" w:rsidRPr="00F453E8">
        <w:rPr>
          <w:rStyle w:val="ezkurwreuab5ozgtqnkl"/>
          <w:sz w:val="22"/>
          <w:szCs w:val="22"/>
        </w:rPr>
        <w:t>экспериментальн</w:t>
      </w:r>
      <w:r w:rsidR="00534282">
        <w:rPr>
          <w:rStyle w:val="ezkurwreuab5ozgtqnkl"/>
          <w:sz w:val="22"/>
          <w:szCs w:val="22"/>
        </w:rPr>
        <w:t>ого</w:t>
      </w:r>
      <w:r w:rsidR="00F453E8" w:rsidRPr="00F453E8">
        <w:rPr>
          <w:sz w:val="22"/>
          <w:szCs w:val="22"/>
        </w:rPr>
        <w:t xml:space="preserve"> </w:t>
      </w:r>
      <w:r w:rsidR="00F453E8" w:rsidRPr="00F453E8">
        <w:rPr>
          <w:rStyle w:val="ezkurwreuab5ozgtqnkl"/>
          <w:sz w:val="22"/>
          <w:szCs w:val="22"/>
        </w:rPr>
        <w:t>SY</w:t>
      </w:r>
      <w:r w:rsidR="00F453E8">
        <w:rPr>
          <w:rStyle w:val="ezkurwreuab5ozgtqnkl"/>
          <w:sz w:val="22"/>
          <w:szCs w:val="22"/>
        </w:rPr>
        <w:t>.</w:t>
      </w:r>
      <w:r w:rsidR="00F453E8" w:rsidRPr="00F453E8">
        <w:rPr>
          <w:rStyle w:val="nova-legacy-c-buttonlabel"/>
          <w:sz w:val="22"/>
          <w:szCs w:val="22"/>
        </w:rPr>
        <w:t xml:space="preserve"> </w:t>
      </w:r>
      <w:r w:rsidR="00534282">
        <w:rPr>
          <w:rStyle w:val="nova-legacy-c-buttonlabel"/>
          <w:sz w:val="22"/>
          <w:szCs w:val="22"/>
        </w:rPr>
        <w:t xml:space="preserve">Для этого было </w:t>
      </w:r>
      <w:r w:rsidR="00F453E8">
        <w:rPr>
          <w:sz w:val="22"/>
          <w:szCs w:val="22"/>
        </w:rPr>
        <w:t>проведено</w:t>
      </w:r>
    </w:p>
    <w:p w14:paraId="0EA6F7F6" w14:textId="73D6541C" w:rsidR="00FF36FD" w:rsidRPr="00FC448D" w:rsidRDefault="009A126E" w:rsidP="009A126E">
      <w:pPr>
        <w:ind w:left="-284" w:right="-426"/>
        <w:jc w:val="center"/>
        <w:rPr>
          <w:rStyle w:val="a9"/>
          <w:b w:val="0"/>
          <w:i w:val="0"/>
          <w:sz w:val="22"/>
          <w:szCs w:val="22"/>
        </w:rPr>
      </w:pPr>
      <w:r w:rsidRPr="000668A2">
        <w:rPr>
          <w:rStyle w:val="a9"/>
          <w:b w:val="0"/>
          <w:i w:val="0"/>
        </w:rPr>
        <w:object w:dxaOrig="5474" w:dyaOrig="4187" w14:anchorId="15A8FA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65pt;height:118.9pt" o:ole="" filled="t">
            <v:fill color2="black"/>
            <v:imagedata r:id="rId8" o:title="" croptop="-15f" cropbottom="-15f" cropleft="-11f" cropright="-11f"/>
          </v:shape>
          <o:OLEObject Type="Embed" ProgID="Origin50.Graph" ShapeID="_x0000_i1025" DrawAspect="Content" ObjectID="_1801465272" r:id="rId9"/>
        </w:object>
      </w:r>
      <w:r w:rsidRPr="000668A2">
        <w:rPr>
          <w:rStyle w:val="a9"/>
          <w:b w:val="0"/>
          <w:i w:val="0"/>
        </w:rPr>
        <w:object w:dxaOrig="5474" w:dyaOrig="4187" w14:anchorId="5DAAF7A6">
          <v:shape id="_x0000_i1026" type="#_x0000_t75" style="width:166.15pt;height:117.4pt" o:ole="" filled="t">
            <v:fill color2="black"/>
            <v:imagedata r:id="rId10" o:title="" croptop="-15f" cropbottom="-15f" cropleft="-11f" cropright="-11f"/>
          </v:shape>
          <o:OLEObject Type="Embed" ProgID="Origin50.Graph" ShapeID="_x0000_i1026" DrawAspect="Content" ObjectID="_1801465273" r:id="rId11"/>
        </w:object>
      </w:r>
    </w:p>
    <w:p w14:paraId="1A00D22C" w14:textId="1BA4D8AB" w:rsidR="00DA01FB" w:rsidRPr="00AD4DC6" w:rsidRDefault="00DA01FB" w:rsidP="0017483C">
      <w:pPr>
        <w:shd w:val="clear" w:color="auto" w:fill="FFFFFF"/>
        <w:jc w:val="center"/>
        <w:rPr>
          <w:sz w:val="18"/>
          <w:szCs w:val="18"/>
        </w:rPr>
      </w:pPr>
      <w:r w:rsidRPr="003568F0">
        <w:rPr>
          <w:sz w:val="18"/>
          <w:szCs w:val="18"/>
        </w:rPr>
        <w:t xml:space="preserve">Рис.1 </w:t>
      </w:r>
      <w:r w:rsidR="003568F0" w:rsidRPr="006109C0">
        <w:rPr>
          <w:rStyle w:val="ezkurwreuab5ozgtqnkl"/>
          <w:sz w:val="18"/>
          <w:szCs w:val="18"/>
        </w:rPr>
        <w:t>Энергетические</w:t>
      </w:r>
      <w:r w:rsidR="003568F0" w:rsidRPr="006109C0">
        <w:rPr>
          <w:sz w:val="18"/>
          <w:szCs w:val="18"/>
        </w:rPr>
        <w:t xml:space="preserve"> </w:t>
      </w:r>
      <w:r w:rsidR="00F0129F" w:rsidRPr="006109C0">
        <w:rPr>
          <w:sz w:val="18"/>
          <w:szCs w:val="18"/>
        </w:rPr>
        <w:t>и у</w:t>
      </w:r>
      <w:r w:rsidR="00F0129F" w:rsidRPr="006109C0">
        <w:rPr>
          <w:rStyle w:val="ezkurwreuab5ozgtqnkl"/>
          <w:sz w:val="18"/>
          <w:szCs w:val="18"/>
        </w:rPr>
        <w:t>гловые</w:t>
      </w:r>
      <w:r w:rsidR="00F0129F" w:rsidRPr="006109C0">
        <w:rPr>
          <w:rStyle w:val="nova-legacy-c-buttonlabel"/>
          <w:sz w:val="18"/>
          <w:szCs w:val="18"/>
        </w:rPr>
        <w:t xml:space="preserve"> </w:t>
      </w:r>
      <w:r w:rsidR="003568F0" w:rsidRPr="006109C0">
        <w:rPr>
          <w:rStyle w:val="ezkurwreuab5ozgtqnkl"/>
          <w:sz w:val="18"/>
          <w:szCs w:val="18"/>
        </w:rPr>
        <w:t>зависимости</w:t>
      </w:r>
      <w:r w:rsidR="003568F0" w:rsidRPr="006109C0">
        <w:rPr>
          <w:sz w:val="18"/>
          <w:szCs w:val="18"/>
        </w:rPr>
        <w:t xml:space="preserve"> </w:t>
      </w:r>
      <w:bookmarkStart w:id="7" w:name="_Hlk190764420"/>
      <w:r w:rsidR="003568F0" w:rsidRPr="006109C0">
        <w:rPr>
          <w:rStyle w:val="ezkurwreuab5ozgtqnkl"/>
          <w:sz w:val="18"/>
          <w:szCs w:val="18"/>
        </w:rPr>
        <w:t>экспериментальн</w:t>
      </w:r>
      <w:r w:rsidR="006109C0">
        <w:rPr>
          <w:rStyle w:val="ezkurwreuab5ozgtqnkl"/>
          <w:sz w:val="18"/>
          <w:szCs w:val="18"/>
        </w:rPr>
        <w:t>ых</w:t>
      </w:r>
      <w:r w:rsidR="003568F0" w:rsidRPr="006109C0">
        <w:rPr>
          <w:sz w:val="18"/>
          <w:szCs w:val="18"/>
        </w:rPr>
        <w:t xml:space="preserve"> </w:t>
      </w:r>
      <w:r w:rsidR="006109C0" w:rsidRPr="006109C0">
        <w:rPr>
          <w:rStyle w:val="ezkurwreuab5ozgtqnkl"/>
          <w:sz w:val="18"/>
          <w:szCs w:val="18"/>
        </w:rPr>
        <w:t>(черные</w:t>
      </w:r>
      <w:r w:rsidR="006109C0" w:rsidRPr="006109C0">
        <w:rPr>
          <w:sz w:val="18"/>
          <w:szCs w:val="18"/>
        </w:rPr>
        <w:t xml:space="preserve"> </w:t>
      </w:r>
      <w:r w:rsidR="006109C0" w:rsidRPr="00AD4DC6">
        <w:rPr>
          <w:sz w:val="18"/>
          <w:szCs w:val="18"/>
        </w:rPr>
        <w:t xml:space="preserve">фигуры, </w:t>
      </w:r>
      <w:r w:rsidR="00215599" w:rsidRPr="00AD4DC6">
        <w:rPr>
          <w:sz w:val="18"/>
          <w:szCs w:val="18"/>
        </w:rPr>
        <w:t>/</w:t>
      </w:r>
      <w:r w:rsidR="006109C0" w:rsidRPr="00AD4DC6">
        <w:rPr>
          <w:rStyle w:val="ezkurwreuab5ozgtqnkl"/>
          <w:sz w:val="18"/>
          <w:szCs w:val="18"/>
        </w:rPr>
        <w:t>2</w:t>
      </w:r>
      <w:r w:rsidR="00215599" w:rsidRPr="00AD4DC6">
        <w:rPr>
          <w:rStyle w:val="ezkurwreuab5ozgtqnkl"/>
          <w:sz w:val="18"/>
          <w:szCs w:val="18"/>
        </w:rPr>
        <w:t>/</w:t>
      </w:r>
      <w:r w:rsidR="006109C0" w:rsidRPr="00AD4DC6">
        <w:rPr>
          <w:rStyle w:val="ezkurwreuab5ozgtqnkl"/>
          <w:sz w:val="18"/>
          <w:szCs w:val="18"/>
        </w:rPr>
        <w:t xml:space="preserve">) </w:t>
      </w:r>
      <w:r w:rsidR="003568F0" w:rsidRPr="00AD4DC6">
        <w:rPr>
          <w:rStyle w:val="ezkurwreuab5ozgtqnkl"/>
          <w:sz w:val="18"/>
          <w:szCs w:val="18"/>
        </w:rPr>
        <w:t>и</w:t>
      </w:r>
      <w:r w:rsidR="003568F0" w:rsidRPr="00AD4DC6">
        <w:rPr>
          <w:sz w:val="18"/>
          <w:szCs w:val="18"/>
        </w:rPr>
        <w:t xml:space="preserve"> </w:t>
      </w:r>
      <w:r w:rsidR="003568F0" w:rsidRPr="00AD4DC6">
        <w:rPr>
          <w:rStyle w:val="ezkurwreuab5ozgtqnkl"/>
          <w:sz w:val="18"/>
          <w:szCs w:val="18"/>
        </w:rPr>
        <w:t>скорректированн</w:t>
      </w:r>
      <w:r w:rsidR="006109C0" w:rsidRPr="00AD4DC6">
        <w:rPr>
          <w:rStyle w:val="ezkurwreuab5ozgtqnkl"/>
          <w:sz w:val="18"/>
          <w:szCs w:val="18"/>
        </w:rPr>
        <w:t>ых</w:t>
      </w:r>
      <w:r w:rsidR="003568F0" w:rsidRPr="00AD4DC6">
        <w:rPr>
          <w:sz w:val="18"/>
          <w:szCs w:val="18"/>
        </w:rPr>
        <w:t xml:space="preserve"> </w:t>
      </w:r>
      <w:bookmarkStart w:id="8" w:name="_Hlk190335721"/>
      <w:r w:rsidR="007B0FC4" w:rsidRPr="00AD4DC6">
        <w:rPr>
          <w:rStyle w:val="ezkurwreuab5ozgtqnkl"/>
          <w:sz w:val="18"/>
          <w:szCs w:val="18"/>
        </w:rPr>
        <w:t>(красные</w:t>
      </w:r>
      <w:r w:rsidR="007B0FC4" w:rsidRPr="00AD4DC6">
        <w:rPr>
          <w:sz w:val="18"/>
          <w:szCs w:val="18"/>
        </w:rPr>
        <w:t xml:space="preserve"> фигуры</w:t>
      </w:r>
      <w:r w:rsidR="007B0FC4" w:rsidRPr="00AD4DC6">
        <w:rPr>
          <w:rStyle w:val="ezkurwreuab5ozgtqnkl"/>
          <w:sz w:val="18"/>
          <w:szCs w:val="18"/>
        </w:rPr>
        <w:t xml:space="preserve">) </w:t>
      </w:r>
      <w:r w:rsidR="003568F0" w:rsidRPr="00AD4DC6">
        <w:rPr>
          <w:rStyle w:val="ezkurwreuab5ozgtqnkl"/>
          <w:sz w:val="18"/>
          <w:szCs w:val="18"/>
        </w:rPr>
        <w:t>SY</w:t>
      </w:r>
      <w:bookmarkEnd w:id="8"/>
      <w:r w:rsidR="003568F0" w:rsidRPr="00AD4DC6">
        <w:rPr>
          <w:sz w:val="18"/>
          <w:szCs w:val="18"/>
        </w:rPr>
        <w:t xml:space="preserve"> </w:t>
      </w:r>
      <w:r w:rsidR="003568F0" w:rsidRPr="00AD4DC6">
        <w:rPr>
          <w:rStyle w:val="ezkurwreuab5ozgtqnkl"/>
          <w:sz w:val="18"/>
          <w:szCs w:val="18"/>
        </w:rPr>
        <w:t>для</w:t>
      </w:r>
      <w:r w:rsidR="003568F0" w:rsidRPr="00AD4DC6">
        <w:rPr>
          <w:sz w:val="18"/>
          <w:szCs w:val="18"/>
        </w:rPr>
        <w:t xml:space="preserve"> </w:t>
      </w:r>
      <w:r w:rsidR="003568F0" w:rsidRPr="00AD4DC6">
        <w:rPr>
          <w:rStyle w:val="ezkurwreuab5ozgtqnkl"/>
          <w:sz w:val="18"/>
          <w:szCs w:val="18"/>
        </w:rPr>
        <w:t>пары</w:t>
      </w:r>
      <w:r w:rsidR="003568F0" w:rsidRPr="00AD4DC6">
        <w:rPr>
          <w:sz w:val="18"/>
          <w:szCs w:val="18"/>
        </w:rPr>
        <w:t xml:space="preserve"> </w:t>
      </w:r>
      <w:proofErr w:type="spellStart"/>
      <w:r w:rsidR="003568F0" w:rsidRPr="00AD4DC6">
        <w:rPr>
          <w:rStyle w:val="ezkurwreuab5ozgtqnkl"/>
          <w:sz w:val="18"/>
          <w:szCs w:val="18"/>
        </w:rPr>
        <w:t>Xe</w:t>
      </w:r>
      <w:proofErr w:type="spellEnd"/>
      <w:r w:rsidR="003568F0" w:rsidRPr="00AD4DC6">
        <w:rPr>
          <w:rStyle w:val="ezkurwreuab5ozgtqnkl"/>
          <w:sz w:val="18"/>
          <w:szCs w:val="18"/>
          <w:vertAlign w:val="superscript"/>
        </w:rPr>
        <w:t>+</w:t>
      </w:r>
      <w:r w:rsidR="003568F0" w:rsidRPr="00AD4DC6">
        <w:rPr>
          <w:rStyle w:val="ezkurwreuab5ozgtqnkl"/>
          <w:sz w:val="18"/>
          <w:szCs w:val="18"/>
        </w:rPr>
        <w:t xml:space="preserve">- </w:t>
      </w:r>
      <w:proofErr w:type="spellStart"/>
      <w:r w:rsidR="003568F0" w:rsidRPr="00AD4DC6">
        <w:rPr>
          <w:rStyle w:val="ezkurwreuab5ozgtqnkl"/>
          <w:sz w:val="18"/>
          <w:szCs w:val="18"/>
        </w:rPr>
        <w:t>Mo</w:t>
      </w:r>
      <w:bookmarkEnd w:id="7"/>
      <w:proofErr w:type="spellEnd"/>
      <w:r w:rsidR="003568F0" w:rsidRPr="00AD4DC6">
        <w:rPr>
          <w:rStyle w:val="ezkurwreuab5ozgtqnkl"/>
          <w:sz w:val="18"/>
          <w:szCs w:val="18"/>
        </w:rPr>
        <w:t>.</w:t>
      </w:r>
      <w:r w:rsidR="00AD4DC6" w:rsidRPr="00AD4DC6">
        <w:rPr>
          <w:rStyle w:val="ezkurwreuab5ozgtqnkl"/>
          <w:sz w:val="18"/>
          <w:szCs w:val="18"/>
        </w:rPr>
        <w:t xml:space="preserve"> Красными</w:t>
      </w:r>
      <w:r w:rsidR="00AD4DC6" w:rsidRPr="00AD4DC6">
        <w:rPr>
          <w:sz w:val="18"/>
          <w:szCs w:val="18"/>
        </w:rPr>
        <w:t xml:space="preserve"> </w:t>
      </w:r>
      <w:r w:rsidR="00AD4DC6" w:rsidRPr="00AD4DC6">
        <w:rPr>
          <w:rStyle w:val="ezkurwreuab5ozgtqnkl"/>
          <w:sz w:val="18"/>
          <w:szCs w:val="18"/>
        </w:rPr>
        <w:t xml:space="preserve">метками на осях </w:t>
      </w:r>
      <w:r w:rsidR="009D7FA3">
        <w:rPr>
          <w:rStyle w:val="ezkurwreuab5ozgtqnkl"/>
          <w:sz w:val="18"/>
          <w:szCs w:val="18"/>
        </w:rPr>
        <w:t xml:space="preserve">абсцисс </w:t>
      </w:r>
      <w:r w:rsidR="00534282">
        <w:rPr>
          <w:rStyle w:val="ezkurwreuab5ozgtqnkl"/>
          <w:sz w:val="18"/>
          <w:szCs w:val="18"/>
        </w:rPr>
        <w:t>указа</w:t>
      </w:r>
      <w:r w:rsidR="00AD4DC6" w:rsidRPr="00AD4DC6">
        <w:rPr>
          <w:rStyle w:val="ezkurwreuab5ozgtqnkl"/>
          <w:sz w:val="18"/>
          <w:szCs w:val="18"/>
        </w:rPr>
        <w:t>ны пороговые энергии распыления.</w:t>
      </w:r>
    </w:p>
    <w:p w14:paraId="22FD9907" w14:textId="5C554E2F" w:rsidR="00375A97" w:rsidRPr="000D4459" w:rsidRDefault="00534282" w:rsidP="00AD4DC6">
      <w:pPr>
        <w:jc w:val="both"/>
        <w:rPr>
          <w:sz w:val="22"/>
          <w:szCs w:val="22"/>
        </w:rPr>
      </w:pPr>
      <w:bookmarkStart w:id="9" w:name="_Hlk190771829"/>
      <w:r>
        <w:rPr>
          <w:sz w:val="22"/>
          <w:szCs w:val="22"/>
        </w:rPr>
        <w:t>сравнение</w:t>
      </w:r>
      <w:bookmarkEnd w:id="9"/>
      <w:r>
        <w:rPr>
          <w:sz w:val="22"/>
          <w:szCs w:val="22"/>
        </w:rPr>
        <w:t xml:space="preserve"> </w:t>
      </w:r>
      <w:r w:rsidR="00215599">
        <w:rPr>
          <w:sz w:val="22"/>
          <w:szCs w:val="22"/>
        </w:rPr>
        <w:t xml:space="preserve">величин </w:t>
      </w:r>
      <w:proofErr w:type="spellStart"/>
      <w:r w:rsidR="00852FB7">
        <w:rPr>
          <w:i/>
          <w:iCs/>
          <w:sz w:val="22"/>
          <w:szCs w:val="22"/>
          <w:lang w:val="en-US"/>
        </w:rPr>
        <w:t>Y</w:t>
      </w:r>
      <w:r w:rsidR="00852FB7">
        <w:rPr>
          <w:i/>
          <w:iCs/>
          <w:sz w:val="22"/>
          <w:szCs w:val="22"/>
          <w:vertAlign w:val="subscript"/>
          <w:lang w:val="en-US"/>
        </w:rPr>
        <w:t>exp</w:t>
      </w:r>
      <w:proofErr w:type="spellEnd"/>
      <w:r w:rsidR="00215599">
        <w:rPr>
          <w:sz w:val="22"/>
          <w:szCs w:val="22"/>
        </w:rPr>
        <w:t xml:space="preserve"> </w:t>
      </w:r>
      <w:r w:rsidR="00852FB7">
        <w:rPr>
          <w:sz w:val="22"/>
          <w:szCs w:val="22"/>
        </w:rPr>
        <w:t xml:space="preserve">и рассчитанных </w:t>
      </w:r>
      <w:r w:rsidR="00852FB7" w:rsidRPr="000D4459">
        <w:rPr>
          <w:sz w:val="22"/>
          <w:szCs w:val="22"/>
        </w:rPr>
        <w:t xml:space="preserve">по формуле </w:t>
      </w:r>
      <w:r w:rsidR="00852FB7" w:rsidRPr="000D4459">
        <w:rPr>
          <w:i/>
          <w:iCs/>
          <w:sz w:val="22"/>
          <w:szCs w:val="22"/>
          <w:lang w:val="en-US"/>
        </w:rPr>
        <w:t>Y</w:t>
      </w:r>
      <w:r w:rsidR="00852FB7" w:rsidRPr="000D4459">
        <w:rPr>
          <w:i/>
          <w:iCs/>
          <w:sz w:val="22"/>
          <w:szCs w:val="22"/>
        </w:rPr>
        <w:t xml:space="preserve"> </w:t>
      </w:r>
      <w:r w:rsidR="00852FB7" w:rsidRPr="000D4459">
        <w:rPr>
          <w:sz w:val="22"/>
          <w:szCs w:val="22"/>
        </w:rPr>
        <w:t>=</w:t>
      </w:r>
      <w:r w:rsidR="00852FB7" w:rsidRPr="000D4459">
        <w:rPr>
          <w:i/>
          <w:iCs/>
          <w:sz w:val="22"/>
          <w:szCs w:val="22"/>
        </w:rPr>
        <w:t xml:space="preserve"> </w:t>
      </w:r>
      <w:proofErr w:type="spellStart"/>
      <w:r w:rsidR="00852FB7" w:rsidRPr="000D4459">
        <w:rPr>
          <w:i/>
          <w:iCs/>
          <w:sz w:val="22"/>
          <w:szCs w:val="22"/>
          <w:lang w:val="en-US"/>
        </w:rPr>
        <w:t>Y</w:t>
      </w:r>
      <w:r w:rsidR="00852FB7" w:rsidRPr="000D4459">
        <w:rPr>
          <w:i/>
          <w:iCs/>
          <w:sz w:val="22"/>
          <w:szCs w:val="22"/>
          <w:vertAlign w:val="subscript"/>
          <w:lang w:val="en-US"/>
        </w:rPr>
        <w:t>exp</w:t>
      </w:r>
      <w:proofErr w:type="spellEnd"/>
      <w:r w:rsidR="00852FB7" w:rsidRPr="000D4459">
        <w:rPr>
          <w:sz w:val="22"/>
          <w:szCs w:val="22"/>
        </w:rPr>
        <w:t>/</w:t>
      </w:r>
      <w:r w:rsidR="00852FB7" w:rsidRPr="000D4459">
        <w:rPr>
          <w:i/>
          <w:iCs/>
          <w:sz w:val="22"/>
          <w:szCs w:val="22"/>
          <w:lang w:val="en-US"/>
        </w:rPr>
        <w:t>G</w:t>
      </w:r>
      <w:r w:rsidR="00852FB7" w:rsidRPr="000D4459">
        <w:rPr>
          <w:sz w:val="22"/>
          <w:szCs w:val="22"/>
        </w:rPr>
        <w:t xml:space="preserve"> с</w:t>
      </w:r>
      <w:r w:rsidR="00852FB7" w:rsidRPr="000D4459">
        <w:rPr>
          <w:rStyle w:val="ezkurwreuab5ozgtqnkl"/>
          <w:sz w:val="22"/>
          <w:szCs w:val="22"/>
        </w:rPr>
        <w:t xml:space="preserve"> учетом </w:t>
      </w:r>
      <w:r w:rsidR="00C066EB" w:rsidRPr="000D4459">
        <w:rPr>
          <w:sz w:val="22"/>
          <w:szCs w:val="22"/>
        </w:rPr>
        <w:t xml:space="preserve">найденного в /1/ значения </w:t>
      </w:r>
      <w:r w:rsidR="00C066EB" w:rsidRPr="000D4459">
        <w:rPr>
          <w:i/>
          <w:iCs/>
          <w:sz w:val="22"/>
          <w:szCs w:val="22"/>
          <w:lang w:val="en-US"/>
        </w:rPr>
        <w:t>G</w:t>
      </w:r>
      <w:r w:rsidR="00852FB7" w:rsidRPr="000D4459">
        <w:rPr>
          <w:sz w:val="22"/>
          <w:szCs w:val="22"/>
        </w:rPr>
        <w:t>.</w:t>
      </w:r>
      <w:r w:rsidR="00C066EB" w:rsidRPr="000D4459">
        <w:rPr>
          <w:sz w:val="22"/>
          <w:szCs w:val="22"/>
        </w:rPr>
        <w:t xml:space="preserve"> </w:t>
      </w:r>
      <w:r w:rsidR="00C7764B">
        <w:rPr>
          <w:sz w:val="22"/>
          <w:szCs w:val="22"/>
        </w:rPr>
        <w:t xml:space="preserve">Расчеты проводились для ионов </w:t>
      </w:r>
      <w:r w:rsidR="00C7764B" w:rsidRPr="00C7764B">
        <w:rPr>
          <w:rStyle w:val="ezkurwreuab5ozgtqnkl"/>
          <w:sz w:val="22"/>
          <w:szCs w:val="22"/>
        </w:rPr>
        <w:t>H</w:t>
      </w:r>
      <w:r w:rsidR="00C7764B" w:rsidRPr="00C7764B">
        <w:rPr>
          <w:rStyle w:val="ezkurwreuab5ozgtqnkl"/>
          <w:sz w:val="22"/>
          <w:szCs w:val="22"/>
          <w:vertAlign w:val="superscript"/>
        </w:rPr>
        <w:t>+</w:t>
      </w:r>
      <w:r w:rsidR="00C7764B" w:rsidRPr="00C7764B">
        <w:rPr>
          <w:rStyle w:val="ezkurwreuab5ozgtqnkl"/>
          <w:sz w:val="22"/>
          <w:szCs w:val="22"/>
        </w:rPr>
        <w:t>,</w:t>
      </w:r>
      <w:r w:rsidR="00C7764B" w:rsidRPr="00C7764B">
        <w:rPr>
          <w:sz w:val="22"/>
          <w:szCs w:val="22"/>
        </w:rPr>
        <w:t xml:space="preserve"> </w:t>
      </w:r>
      <w:r w:rsidR="00C7764B" w:rsidRPr="00C7764B">
        <w:rPr>
          <w:rStyle w:val="ezkurwreuab5ozgtqnkl"/>
          <w:sz w:val="22"/>
          <w:szCs w:val="22"/>
        </w:rPr>
        <w:t>D</w:t>
      </w:r>
      <w:r w:rsidR="00C7764B" w:rsidRPr="00C7764B">
        <w:rPr>
          <w:rStyle w:val="ezkurwreuab5ozgtqnkl"/>
          <w:sz w:val="22"/>
          <w:szCs w:val="22"/>
          <w:vertAlign w:val="superscript"/>
        </w:rPr>
        <w:t>+</w:t>
      </w:r>
      <w:r w:rsidR="00C7764B" w:rsidRPr="00C7764B">
        <w:rPr>
          <w:rStyle w:val="ezkurwreuab5ozgtqnkl"/>
          <w:sz w:val="22"/>
          <w:szCs w:val="22"/>
        </w:rPr>
        <w:t>,</w:t>
      </w:r>
      <w:r w:rsidR="00C7764B" w:rsidRPr="00C7764B">
        <w:rPr>
          <w:sz w:val="22"/>
          <w:szCs w:val="22"/>
        </w:rPr>
        <w:t xml:space="preserve"> </w:t>
      </w:r>
      <w:proofErr w:type="spellStart"/>
      <w:r w:rsidR="00C7764B" w:rsidRPr="00C7764B">
        <w:rPr>
          <w:rStyle w:val="ezkurwreuab5ozgtqnkl"/>
          <w:sz w:val="22"/>
          <w:szCs w:val="22"/>
        </w:rPr>
        <w:t>He</w:t>
      </w:r>
      <w:proofErr w:type="spellEnd"/>
      <w:r w:rsidR="00C7764B" w:rsidRPr="00C7764B">
        <w:rPr>
          <w:rStyle w:val="ezkurwreuab5ozgtqnkl"/>
          <w:sz w:val="22"/>
          <w:szCs w:val="22"/>
          <w:vertAlign w:val="superscript"/>
        </w:rPr>
        <w:t>+</w:t>
      </w:r>
      <w:r w:rsidR="00C7764B">
        <w:rPr>
          <w:sz w:val="22"/>
          <w:szCs w:val="22"/>
        </w:rPr>
        <w:t xml:space="preserve">, </w:t>
      </w:r>
      <w:proofErr w:type="spellStart"/>
      <w:r w:rsidR="00C7764B" w:rsidRPr="00C7764B">
        <w:rPr>
          <w:rStyle w:val="ezkurwreuab5ozgtqnkl"/>
          <w:sz w:val="22"/>
          <w:szCs w:val="22"/>
        </w:rPr>
        <w:t>Ne</w:t>
      </w:r>
      <w:proofErr w:type="spellEnd"/>
      <w:r w:rsidR="00C7764B" w:rsidRPr="00C7764B">
        <w:rPr>
          <w:rStyle w:val="ezkurwreuab5ozgtqnkl"/>
          <w:sz w:val="22"/>
          <w:szCs w:val="22"/>
          <w:vertAlign w:val="superscript"/>
        </w:rPr>
        <w:t>+</w:t>
      </w:r>
      <w:r w:rsidR="00C7764B" w:rsidRPr="00C7764B">
        <w:rPr>
          <w:rStyle w:val="ezkurwreuab5ozgtqnkl"/>
          <w:sz w:val="22"/>
          <w:szCs w:val="22"/>
        </w:rPr>
        <w:t>,</w:t>
      </w:r>
      <w:r w:rsidR="00C7764B" w:rsidRPr="00C7764B">
        <w:rPr>
          <w:sz w:val="22"/>
          <w:szCs w:val="22"/>
        </w:rPr>
        <w:t xml:space="preserve"> </w:t>
      </w:r>
      <w:proofErr w:type="spellStart"/>
      <w:r w:rsidR="00C7764B" w:rsidRPr="00C7764B">
        <w:rPr>
          <w:rStyle w:val="ezkurwreuab5ozgtqnkl"/>
          <w:sz w:val="22"/>
          <w:szCs w:val="22"/>
        </w:rPr>
        <w:t>Xe</w:t>
      </w:r>
      <w:proofErr w:type="spellEnd"/>
      <w:r w:rsidR="00C7764B" w:rsidRPr="00C7764B">
        <w:rPr>
          <w:rStyle w:val="ezkurwreuab5ozgtqnkl"/>
          <w:sz w:val="22"/>
          <w:szCs w:val="22"/>
          <w:vertAlign w:val="superscript"/>
        </w:rPr>
        <w:t>+</w:t>
      </w:r>
      <w:r w:rsidR="00C7764B">
        <w:rPr>
          <w:rStyle w:val="ezkurwreuab5ozgtqnkl"/>
          <w:sz w:val="22"/>
          <w:szCs w:val="22"/>
        </w:rPr>
        <w:t xml:space="preserve"> и мишеней </w:t>
      </w:r>
      <w:r w:rsidR="0017483C" w:rsidRPr="00C7764B">
        <w:rPr>
          <w:rStyle w:val="ezkurwreuab5ozgtqnkl"/>
          <w:sz w:val="22"/>
          <w:szCs w:val="22"/>
        </w:rPr>
        <w:t>C</w:t>
      </w:r>
      <w:r w:rsidR="0017483C">
        <w:rPr>
          <w:rStyle w:val="ezkurwreuab5ozgtqnkl"/>
          <w:sz w:val="22"/>
          <w:szCs w:val="22"/>
        </w:rPr>
        <w:t xml:space="preserve">, </w:t>
      </w:r>
      <w:r w:rsidR="0017483C" w:rsidRPr="00C7764B">
        <w:rPr>
          <w:rStyle w:val="ezkurwreuab5ozgtqnkl"/>
          <w:sz w:val="22"/>
          <w:szCs w:val="22"/>
        </w:rPr>
        <w:t>Ni</w:t>
      </w:r>
      <w:r w:rsidR="0017483C">
        <w:rPr>
          <w:rStyle w:val="ezkurwreuab5ozgtqnkl"/>
          <w:sz w:val="22"/>
          <w:szCs w:val="22"/>
        </w:rPr>
        <w:t xml:space="preserve">, </w:t>
      </w:r>
      <w:proofErr w:type="spellStart"/>
      <w:r w:rsidR="0017483C" w:rsidRPr="00C7764B">
        <w:rPr>
          <w:rStyle w:val="ezkurwreuab5ozgtqnkl"/>
          <w:sz w:val="22"/>
          <w:szCs w:val="22"/>
        </w:rPr>
        <w:t>Mo</w:t>
      </w:r>
      <w:proofErr w:type="spellEnd"/>
      <w:r w:rsidR="0017483C">
        <w:rPr>
          <w:rStyle w:val="ezkurwreuab5ozgtqnkl"/>
          <w:sz w:val="22"/>
          <w:szCs w:val="22"/>
        </w:rPr>
        <w:t>. Для</w:t>
      </w:r>
      <w:r w:rsidR="00C7764B">
        <w:rPr>
          <w:sz w:val="22"/>
          <w:szCs w:val="22"/>
        </w:rPr>
        <w:t xml:space="preserve"> примера</w:t>
      </w:r>
      <w:r w:rsidR="00C7764B" w:rsidRPr="000D4459">
        <w:rPr>
          <w:sz w:val="22"/>
          <w:szCs w:val="22"/>
        </w:rPr>
        <w:t xml:space="preserve"> </w:t>
      </w:r>
      <w:r w:rsidR="00C7764B">
        <w:rPr>
          <w:sz w:val="22"/>
          <w:szCs w:val="22"/>
        </w:rPr>
        <w:t>н</w:t>
      </w:r>
      <w:r w:rsidR="000D4459" w:rsidRPr="000D4459">
        <w:rPr>
          <w:sz w:val="22"/>
          <w:szCs w:val="22"/>
        </w:rPr>
        <w:t>а рис. 1</w:t>
      </w:r>
      <w:r w:rsidR="00AD4DC6">
        <w:rPr>
          <w:sz w:val="22"/>
          <w:szCs w:val="22"/>
        </w:rPr>
        <w:t xml:space="preserve"> </w:t>
      </w:r>
      <w:r w:rsidR="0017483C">
        <w:rPr>
          <w:sz w:val="22"/>
          <w:szCs w:val="22"/>
        </w:rPr>
        <w:t>показаны</w:t>
      </w:r>
      <w:r w:rsidR="000D4459" w:rsidRPr="000D4459">
        <w:rPr>
          <w:sz w:val="22"/>
          <w:szCs w:val="22"/>
        </w:rPr>
        <w:t xml:space="preserve"> </w:t>
      </w:r>
      <w:r w:rsidR="000D4459" w:rsidRPr="000D4459">
        <w:rPr>
          <w:rStyle w:val="ezkurwreuab5ozgtqnkl"/>
          <w:sz w:val="22"/>
          <w:szCs w:val="22"/>
        </w:rPr>
        <w:t>экспериментальны</w:t>
      </w:r>
      <w:r w:rsidR="000D4459">
        <w:rPr>
          <w:rStyle w:val="ezkurwreuab5ozgtqnkl"/>
          <w:sz w:val="22"/>
          <w:szCs w:val="22"/>
        </w:rPr>
        <w:t>е</w:t>
      </w:r>
      <w:r w:rsidR="000D4459" w:rsidRPr="000D4459">
        <w:rPr>
          <w:sz w:val="22"/>
          <w:szCs w:val="22"/>
        </w:rPr>
        <w:t xml:space="preserve"> </w:t>
      </w:r>
      <w:r w:rsidR="000D4459" w:rsidRPr="000D4459">
        <w:rPr>
          <w:rStyle w:val="ezkurwreuab5ozgtqnkl"/>
          <w:sz w:val="22"/>
          <w:szCs w:val="22"/>
        </w:rPr>
        <w:t>(черные</w:t>
      </w:r>
      <w:r w:rsidR="000D4459" w:rsidRPr="000D4459">
        <w:rPr>
          <w:sz w:val="22"/>
          <w:szCs w:val="22"/>
        </w:rPr>
        <w:t xml:space="preserve"> фигуры, /</w:t>
      </w:r>
      <w:r w:rsidR="000D4459" w:rsidRPr="000D4459">
        <w:rPr>
          <w:rStyle w:val="ezkurwreuab5ozgtqnkl"/>
          <w:sz w:val="22"/>
          <w:szCs w:val="22"/>
        </w:rPr>
        <w:t>2/) и</w:t>
      </w:r>
      <w:r w:rsidR="000D4459" w:rsidRPr="000D4459">
        <w:rPr>
          <w:sz w:val="22"/>
          <w:szCs w:val="22"/>
        </w:rPr>
        <w:t xml:space="preserve"> </w:t>
      </w:r>
      <w:r w:rsidR="00AD4DC6">
        <w:rPr>
          <w:sz w:val="22"/>
          <w:szCs w:val="22"/>
        </w:rPr>
        <w:t>рассчитанные</w:t>
      </w:r>
      <w:r w:rsidR="000D4459" w:rsidRPr="000D4459">
        <w:rPr>
          <w:sz w:val="22"/>
          <w:szCs w:val="22"/>
        </w:rPr>
        <w:t xml:space="preserve"> </w:t>
      </w:r>
      <w:r w:rsidR="000D4459" w:rsidRPr="000D4459">
        <w:rPr>
          <w:rStyle w:val="ezkurwreuab5ozgtqnkl"/>
          <w:sz w:val="22"/>
          <w:szCs w:val="22"/>
        </w:rPr>
        <w:t>(красные</w:t>
      </w:r>
      <w:r w:rsidR="000D4459" w:rsidRPr="000D4459">
        <w:rPr>
          <w:sz w:val="22"/>
          <w:szCs w:val="22"/>
        </w:rPr>
        <w:t xml:space="preserve"> фигуры</w:t>
      </w:r>
      <w:r w:rsidR="000D4459" w:rsidRPr="000D4459">
        <w:rPr>
          <w:rStyle w:val="ezkurwreuab5ozgtqnkl"/>
          <w:sz w:val="22"/>
          <w:szCs w:val="22"/>
        </w:rPr>
        <w:t>) SY</w:t>
      </w:r>
      <w:r w:rsidR="000D4459" w:rsidRPr="000D4459">
        <w:rPr>
          <w:sz w:val="22"/>
          <w:szCs w:val="22"/>
        </w:rPr>
        <w:t xml:space="preserve"> </w:t>
      </w:r>
      <w:r w:rsidR="000D4459" w:rsidRPr="000D4459">
        <w:rPr>
          <w:rStyle w:val="ezkurwreuab5ozgtqnkl"/>
          <w:sz w:val="22"/>
          <w:szCs w:val="22"/>
        </w:rPr>
        <w:t>для</w:t>
      </w:r>
      <w:r w:rsidR="000D4459" w:rsidRPr="000D4459">
        <w:rPr>
          <w:sz w:val="22"/>
          <w:szCs w:val="22"/>
        </w:rPr>
        <w:t xml:space="preserve"> </w:t>
      </w:r>
      <w:r w:rsidR="000D4459" w:rsidRPr="000D4459">
        <w:rPr>
          <w:rStyle w:val="ezkurwreuab5ozgtqnkl"/>
          <w:sz w:val="22"/>
          <w:szCs w:val="22"/>
        </w:rPr>
        <w:t>пары</w:t>
      </w:r>
      <w:r w:rsidR="000D4459" w:rsidRPr="000D4459">
        <w:rPr>
          <w:sz w:val="22"/>
          <w:szCs w:val="22"/>
        </w:rPr>
        <w:t xml:space="preserve"> </w:t>
      </w:r>
      <w:proofErr w:type="spellStart"/>
      <w:r w:rsidR="000D4459" w:rsidRPr="000D4459">
        <w:rPr>
          <w:rStyle w:val="ezkurwreuab5ozgtqnkl"/>
          <w:sz w:val="22"/>
          <w:szCs w:val="22"/>
        </w:rPr>
        <w:t>Xe</w:t>
      </w:r>
      <w:proofErr w:type="spellEnd"/>
      <w:r w:rsidR="000D4459" w:rsidRPr="000D4459">
        <w:rPr>
          <w:rStyle w:val="ezkurwreuab5ozgtqnkl"/>
          <w:sz w:val="22"/>
          <w:szCs w:val="22"/>
          <w:vertAlign w:val="superscript"/>
        </w:rPr>
        <w:t>+</w:t>
      </w:r>
      <w:r w:rsidR="000D4459" w:rsidRPr="000D4459">
        <w:rPr>
          <w:rStyle w:val="ezkurwreuab5ozgtqnkl"/>
          <w:sz w:val="22"/>
          <w:szCs w:val="22"/>
        </w:rPr>
        <w:t xml:space="preserve">- </w:t>
      </w:r>
      <w:proofErr w:type="spellStart"/>
      <w:r w:rsidR="000D4459" w:rsidRPr="000D4459">
        <w:rPr>
          <w:rStyle w:val="ezkurwreuab5ozgtqnkl"/>
          <w:sz w:val="22"/>
          <w:szCs w:val="22"/>
        </w:rPr>
        <w:t>Mo</w:t>
      </w:r>
      <w:proofErr w:type="spellEnd"/>
      <w:r w:rsidR="000D4459">
        <w:rPr>
          <w:rStyle w:val="ezkurwreuab5ozgtqnkl"/>
          <w:sz w:val="22"/>
          <w:szCs w:val="22"/>
        </w:rPr>
        <w:t>.</w:t>
      </w:r>
      <w:r w:rsidR="000D4459" w:rsidRPr="000D4459">
        <w:rPr>
          <w:rStyle w:val="ezkurwreuab5ozgtqnkl"/>
          <w:sz w:val="22"/>
          <w:szCs w:val="22"/>
        </w:rPr>
        <w:t xml:space="preserve"> </w:t>
      </w:r>
      <w:r w:rsidR="0068349A">
        <w:rPr>
          <w:rStyle w:val="ezkurwreuab5ozgtqnkl"/>
          <w:sz w:val="22"/>
          <w:szCs w:val="22"/>
        </w:rPr>
        <w:t>Данные</w:t>
      </w:r>
      <w:r w:rsidR="000D4459" w:rsidRPr="000D4459">
        <w:rPr>
          <w:sz w:val="22"/>
          <w:szCs w:val="22"/>
        </w:rPr>
        <w:t xml:space="preserve"> </w:t>
      </w:r>
      <w:r w:rsidR="00AD4DC6">
        <w:rPr>
          <w:sz w:val="22"/>
          <w:szCs w:val="22"/>
        </w:rPr>
        <w:t xml:space="preserve">на рис. 1 </w:t>
      </w:r>
      <w:r w:rsidR="000D4459" w:rsidRPr="000D4459">
        <w:rPr>
          <w:rStyle w:val="ezkurwreuab5ozgtqnkl"/>
          <w:sz w:val="22"/>
          <w:szCs w:val="22"/>
        </w:rPr>
        <w:t>показывают</w:t>
      </w:r>
      <w:r w:rsidR="000D4459" w:rsidRPr="000D4459">
        <w:rPr>
          <w:sz w:val="22"/>
          <w:szCs w:val="22"/>
        </w:rPr>
        <w:t xml:space="preserve"> </w:t>
      </w:r>
      <w:r w:rsidR="00AD4DC6" w:rsidRPr="000D4459">
        <w:rPr>
          <w:rStyle w:val="ezkurwreuab5ozgtqnkl"/>
          <w:sz w:val="22"/>
          <w:szCs w:val="22"/>
        </w:rPr>
        <w:t xml:space="preserve">значительные </w:t>
      </w:r>
      <w:r w:rsidR="000D4459" w:rsidRPr="000D4459">
        <w:rPr>
          <w:rStyle w:val="ezkurwreuab5ozgtqnkl"/>
          <w:sz w:val="22"/>
          <w:szCs w:val="22"/>
        </w:rPr>
        <w:t>изменения</w:t>
      </w:r>
      <w:r w:rsidR="000D4459" w:rsidRPr="000D4459">
        <w:rPr>
          <w:sz w:val="22"/>
          <w:szCs w:val="22"/>
        </w:rPr>
        <w:t xml:space="preserve"> </w:t>
      </w:r>
      <w:r w:rsidR="000D4459" w:rsidRPr="000D4459">
        <w:rPr>
          <w:rStyle w:val="ezkurwreuab5ozgtqnkl"/>
          <w:sz w:val="22"/>
          <w:szCs w:val="22"/>
        </w:rPr>
        <w:t>значений</w:t>
      </w:r>
      <w:r w:rsidR="000D4459" w:rsidRPr="000D4459">
        <w:rPr>
          <w:sz w:val="22"/>
          <w:szCs w:val="22"/>
        </w:rPr>
        <w:t xml:space="preserve"> </w:t>
      </w:r>
      <w:proofErr w:type="spellStart"/>
      <w:r w:rsidR="000D4459" w:rsidRPr="000D4459">
        <w:rPr>
          <w:rStyle w:val="ezkurwreuab5ozgtqnkl"/>
          <w:i/>
          <w:sz w:val="22"/>
          <w:szCs w:val="22"/>
        </w:rPr>
        <w:t>Y</w:t>
      </w:r>
      <w:r w:rsidR="000D4459" w:rsidRPr="000D4459">
        <w:rPr>
          <w:rStyle w:val="ezkurwreuab5ozgtqnkl"/>
          <w:i/>
          <w:sz w:val="22"/>
          <w:szCs w:val="22"/>
          <w:vertAlign w:val="subscript"/>
        </w:rPr>
        <w:t>exp</w:t>
      </w:r>
      <w:proofErr w:type="spellEnd"/>
      <w:r w:rsidR="000D4459" w:rsidRPr="000D4459">
        <w:rPr>
          <w:rStyle w:val="ezkurwreuab5ozgtqnkl"/>
          <w:sz w:val="22"/>
          <w:szCs w:val="22"/>
        </w:rPr>
        <w:t>/</w:t>
      </w:r>
      <w:r w:rsidR="000D4459" w:rsidRPr="000D4459">
        <w:rPr>
          <w:rStyle w:val="ezkurwreuab5ozgtqnkl"/>
          <w:i/>
          <w:sz w:val="22"/>
          <w:szCs w:val="22"/>
        </w:rPr>
        <w:t>G</w:t>
      </w:r>
      <w:r w:rsidR="000D4459" w:rsidRPr="000D4459">
        <w:rPr>
          <w:sz w:val="22"/>
          <w:szCs w:val="22"/>
        </w:rPr>
        <w:t xml:space="preserve"> по </w:t>
      </w:r>
      <w:r w:rsidR="000D4459" w:rsidRPr="000D4459">
        <w:rPr>
          <w:rStyle w:val="ezkurwreuab5ozgtqnkl"/>
          <w:sz w:val="22"/>
          <w:szCs w:val="22"/>
        </w:rPr>
        <w:t>сравнению</w:t>
      </w:r>
      <w:r w:rsidR="000D4459" w:rsidRPr="000D4459">
        <w:rPr>
          <w:sz w:val="22"/>
          <w:szCs w:val="22"/>
        </w:rPr>
        <w:t xml:space="preserve"> </w:t>
      </w:r>
      <w:r w:rsidR="000D4459" w:rsidRPr="000D4459">
        <w:rPr>
          <w:rStyle w:val="ezkurwreuab5ozgtqnkl"/>
          <w:sz w:val="22"/>
          <w:szCs w:val="22"/>
        </w:rPr>
        <w:t>с</w:t>
      </w:r>
      <w:r w:rsidR="000D4459" w:rsidRPr="000D4459">
        <w:rPr>
          <w:sz w:val="22"/>
          <w:szCs w:val="22"/>
        </w:rPr>
        <w:t xml:space="preserve"> </w:t>
      </w:r>
      <w:proofErr w:type="spellStart"/>
      <w:r w:rsidR="000D4459" w:rsidRPr="000D4459">
        <w:rPr>
          <w:rStyle w:val="ezkurwreuab5ozgtqnkl"/>
          <w:i/>
          <w:sz w:val="22"/>
          <w:szCs w:val="22"/>
        </w:rPr>
        <w:t>Y</w:t>
      </w:r>
      <w:r w:rsidR="000D4459" w:rsidRPr="000D4459">
        <w:rPr>
          <w:rStyle w:val="ezkurwreuab5ozgtqnkl"/>
          <w:i/>
          <w:sz w:val="22"/>
          <w:szCs w:val="22"/>
          <w:vertAlign w:val="subscript"/>
        </w:rPr>
        <w:t>exp</w:t>
      </w:r>
      <w:proofErr w:type="spellEnd"/>
      <w:r w:rsidR="000D4459" w:rsidRPr="000D4459">
        <w:rPr>
          <w:rStyle w:val="ezkurwreuab5ozgtqnkl"/>
          <w:sz w:val="22"/>
          <w:szCs w:val="22"/>
        </w:rPr>
        <w:t>,</w:t>
      </w:r>
      <w:r w:rsidR="000D4459" w:rsidRPr="000D4459">
        <w:rPr>
          <w:sz w:val="22"/>
          <w:szCs w:val="22"/>
        </w:rPr>
        <w:t xml:space="preserve"> </w:t>
      </w:r>
      <w:r w:rsidR="000D4459" w:rsidRPr="000D4459">
        <w:rPr>
          <w:rStyle w:val="ezkurwreuab5ozgtqnkl"/>
          <w:sz w:val="22"/>
          <w:szCs w:val="22"/>
        </w:rPr>
        <w:t>в</w:t>
      </w:r>
      <w:r w:rsidR="000D4459" w:rsidRPr="000D4459">
        <w:rPr>
          <w:sz w:val="22"/>
          <w:szCs w:val="22"/>
        </w:rPr>
        <w:t xml:space="preserve"> </w:t>
      </w:r>
      <w:r w:rsidR="000D4459" w:rsidRPr="000D4459">
        <w:rPr>
          <w:rStyle w:val="ezkurwreuab5ozgtqnkl"/>
          <w:sz w:val="22"/>
          <w:szCs w:val="22"/>
        </w:rPr>
        <w:t>област</w:t>
      </w:r>
      <w:r w:rsidR="00AD4DC6">
        <w:rPr>
          <w:rStyle w:val="ezkurwreuab5ozgtqnkl"/>
          <w:sz w:val="22"/>
          <w:szCs w:val="22"/>
        </w:rPr>
        <w:t>ях низких энергий и</w:t>
      </w:r>
      <w:r w:rsidR="000D4459" w:rsidRPr="000D4459">
        <w:rPr>
          <w:sz w:val="22"/>
          <w:szCs w:val="22"/>
        </w:rPr>
        <w:t xml:space="preserve"> </w:t>
      </w:r>
      <w:r w:rsidR="000D4459" w:rsidRPr="000D4459">
        <w:rPr>
          <w:rStyle w:val="ezkurwreuab5ozgtqnkl"/>
          <w:sz w:val="22"/>
          <w:szCs w:val="22"/>
        </w:rPr>
        <w:t>больших</w:t>
      </w:r>
      <w:r w:rsidR="000D4459" w:rsidRPr="000D4459">
        <w:rPr>
          <w:sz w:val="22"/>
          <w:szCs w:val="22"/>
        </w:rPr>
        <w:t xml:space="preserve"> </w:t>
      </w:r>
      <w:r w:rsidR="000D4459" w:rsidRPr="000D4459">
        <w:rPr>
          <w:rStyle w:val="ezkurwreuab5ozgtqnkl"/>
          <w:sz w:val="22"/>
          <w:szCs w:val="22"/>
        </w:rPr>
        <w:t>углов</w:t>
      </w:r>
      <w:r w:rsidR="00565273">
        <w:rPr>
          <w:rStyle w:val="ezkurwreuab5ozgtqnkl"/>
          <w:sz w:val="22"/>
          <w:szCs w:val="22"/>
        </w:rPr>
        <w:t xml:space="preserve"> падения </w:t>
      </w:r>
      <w:r w:rsidR="0068349A">
        <w:rPr>
          <w:rStyle w:val="ezkurwreuab5ozgtqnkl"/>
          <w:sz w:val="22"/>
          <w:szCs w:val="22"/>
        </w:rPr>
        <w:t xml:space="preserve">пучка </w:t>
      </w:r>
      <w:r w:rsidR="00565273">
        <w:rPr>
          <w:rStyle w:val="ezkurwreuab5ozgtqnkl"/>
          <w:sz w:val="22"/>
          <w:szCs w:val="22"/>
        </w:rPr>
        <w:t>ионо</w:t>
      </w:r>
      <w:r w:rsidR="0068349A">
        <w:rPr>
          <w:rStyle w:val="ezkurwreuab5ozgtqnkl"/>
          <w:sz w:val="22"/>
          <w:szCs w:val="22"/>
        </w:rPr>
        <w:t>в (в районе пороговых энергий распыления)</w:t>
      </w:r>
      <w:r w:rsidR="000D4459" w:rsidRPr="000D4459">
        <w:rPr>
          <w:rStyle w:val="ezkurwreuab5ozgtqnkl"/>
          <w:sz w:val="22"/>
          <w:szCs w:val="22"/>
        </w:rPr>
        <w:t>.</w:t>
      </w:r>
    </w:p>
    <w:p w14:paraId="2263DA02" w14:textId="4AEDED76" w:rsidR="008D1AF2" w:rsidRDefault="008D1AF2" w:rsidP="003568F0">
      <w:pPr>
        <w:ind w:firstLine="425"/>
        <w:jc w:val="center"/>
        <w:rPr>
          <w:sz w:val="22"/>
          <w:szCs w:val="22"/>
        </w:rPr>
      </w:pPr>
    </w:p>
    <w:p w14:paraId="2856E16D" w14:textId="6E4D3129" w:rsidR="00DF5661" w:rsidRDefault="00DF5661" w:rsidP="003568F0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58333DB9" w14:textId="3BE4B5D5" w:rsidR="00375A97" w:rsidRPr="00D86902" w:rsidRDefault="000F51F0" w:rsidP="00D86902">
      <w:pPr>
        <w:jc w:val="both"/>
        <w:rPr>
          <w:sz w:val="22"/>
          <w:szCs w:val="22"/>
        </w:rPr>
      </w:pPr>
      <w:r w:rsidRPr="00D86902">
        <w:rPr>
          <w:sz w:val="22"/>
          <w:szCs w:val="22"/>
        </w:rPr>
        <w:t xml:space="preserve">1. </w:t>
      </w:r>
      <w:r w:rsidR="007403F4" w:rsidRPr="00D86902">
        <w:rPr>
          <w:sz w:val="22"/>
          <w:szCs w:val="22"/>
          <w:lang w:val="en-US"/>
        </w:rPr>
        <w:t>A</w:t>
      </w:r>
      <w:r w:rsidR="007403F4" w:rsidRPr="00D86902">
        <w:rPr>
          <w:sz w:val="22"/>
          <w:szCs w:val="22"/>
        </w:rPr>
        <w:t>.</w:t>
      </w:r>
      <w:r w:rsidR="007403F4" w:rsidRPr="00D86902">
        <w:rPr>
          <w:sz w:val="22"/>
          <w:szCs w:val="22"/>
          <w:lang w:val="en-US"/>
        </w:rPr>
        <w:t>N</w:t>
      </w:r>
      <w:r w:rsidR="007403F4" w:rsidRPr="00D86902">
        <w:rPr>
          <w:sz w:val="22"/>
          <w:szCs w:val="22"/>
        </w:rPr>
        <w:t xml:space="preserve">. </w:t>
      </w:r>
      <w:proofErr w:type="spellStart"/>
      <w:r w:rsidR="007403F4" w:rsidRPr="00D86902">
        <w:rPr>
          <w:sz w:val="22"/>
          <w:szCs w:val="22"/>
          <w:lang w:val="en-US"/>
        </w:rPr>
        <w:t>Pustovit</w:t>
      </w:r>
      <w:proofErr w:type="spellEnd"/>
      <w:r w:rsidR="007403F4" w:rsidRPr="00D86902">
        <w:rPr>
          <w:sz w:val="22"/>
          <w:szCs w:val="22"/>
        </w:rPr>
        <w:t xml:space="preserve"> // </w:t>
      </w:r>
      <w:r w:rsidR="007403F4" w:rsidRPr="00D86902">
        <w:rPr>
          <w:sz w:val="22"/>
          <w:szCs w:val="22"/>
          <w:lang w:val="en-US"/>
        </w:rPr>
        <w:t>Vacuum</w:t>
      </w:r>
      <w:r w:rsidR="007403F4" w:rsidRPr="00D86902">
        <w:rPr>
          <w:sz w:val="22"/>
          <w:szCs w:val="22"/>
        </w:rPr>
        <w:t>, 2024</w:t>
      </w:r>
      <w:r w:rsidR="00606CD7" w:rsidRPr="00D86902">
        <w:rPr>
          <w:sz w:val="22"/>
          <w:szCs w:val="22"/>
        </w:rPr>
        <w:t>, 229, 113550.</w:t>
      </w:r>
    </w:p>
    <w:p w14:paraId="282798DE" w14:textId="39DEED96" w:rsidR="00F4676D" w:rsidRPr="00D86902" w:rsidRDefault="000F51F0" w:rsidP="00D86902">
      <w:pPr>
        <w:rPr>
          <w:sz w:val="22"/>
          <w:szCs w:val="22"/>
          <w:lang w:val="en-US"/>
        </w:rPr>
      </w:pPr>
      <w:r w:rsidRPr="00D86902">
        <w:rPr>
          <w:sz w:val="22"/>
          <w:szCs w:val="22"/>
          <w:lang w:val="en-US"/>
        </w:rPr>
        <w:t xml:space="preserve">2. </w:t>
      </w:r>
      <w:r w:rsidR="00D86902" w:rsidRPr="00D86902">
        <w:rPr>
          <w:sz w:val="22"/>
          <w:szCs w:val="22"/>
          <w:lang w:val="en-US"/>
        </w:rPr>
        <w:t xml:space="preserve">R.D. </w:t>
      </w:r>
      <w:proofErr w:type="spellStart"/>
      <w:r w:rsidR="00D86902" w:rsidRPr="00D86902">
        <w:rPr>
          <w:sz w:val="22"/>
          <w:szCs w:val="22"/>
          <w:lang w:val="en-US"/>
        </w:rPr>
        <w:t>Kolasinski</w:t>
      </w:r>
      <w:proofErr w:type="spellEnd"/>
      <w:r w:rsidR="00D86902" w:rsidRPr="00D86902">
        <w:rPr>
          <w:sz w:val="22"/>
          <w:szCs w:val="22"/>
          <w:lang w:val="en-US"/>
        </w:rPr>
        <w:t>, J.E. Polk, D. Goebel, L.K. Johnson, J. Vac. Sci. Technol.</w:t>
      </w:r>
      <w:r w:rsidR="00D86902">
        <w:rPr>
          <w:sz w:val="22"/>
          <w:szCs w:val="22"/>
        </w:rPr>
        <w:t xml:space="preserve"> </w:t>
      </w:r>
      <w:r w:rsidR="00D86902" w:rsidRPr="00D86902">
        <w:rPr>
          <w:sz w:val="22"/>
          <w:szCs w:val="22"/>
          <w:lang w:val="en-US"/>
        </w:rPr>
        <w:t>A</w:t>
      </w:r>
      <w:r w:rsidR="00D86902">
        <w:rPr>
          <w:sz w:val="22"/>
          <w:szCs w:val="22"/>
        </w:rPr>
        <w:t xml:space="preserve">, </w:t>
      </w:r>
      <w:r w:rsidR="00D86902" w:rsidRPr="00D86902">
        <w:rPr>
          <w:sz w:val="22"/>
          <w:szCs w:val="22"/>
          <w:lang w:val="en-US"/>
        </w:rPr>
        <w:t>2007</w:t>
      </w:r>
      <w:r w:rsidR="00D86902">
        <w:rPr>
          <w:sz w:val="22"/>
          <w:szCs w:val="22"/>
        </w:rPr>
        <w:t>,</w:t>
      </w:r>
      <w:r w:rsidR="00D86902" w:rsidRPr="00D86902">
        <w:rPr>
          <w:sz w:val="22"/>
          <w:szCs w:val="22"/>
          <w:lang w:val="en-US"/>
        </w:rPr>
        <w:t xml:space="preserve"> 25 (2), 236.</w:t>
      </w:r>
    </w:p>
    <w:sectPr w:rsidR="00F4676D" w:rsidRPr="00D86902" w:rsidSect="008E50E5">
      <w:footerReference w:type="default" r:id="rId12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39E0" w14:textId="77777777" w:rsidR="00936D7C" w:rsidRDefault="00936D7C">
      <w:r>
        <w:separator/>
      </w:r>
    </w:p>
  </w:endnote>
  <w:endnote w:type="continuationSeparator" w:id="0">
    <w:p w14:paraId="2B0F21A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9BF8" w14:textId="77777777" w:rsidR="00936D7C" w:rsidRDefault="00936D7C">
      <w:r>
        <w:separator/>
      </w:r>
    </w:p>
  </w:footnote>
  <w:footnote w:type="continuationSeparator" w:id="0">
    <w:p w14:paraId="19929C64" w14:textId="77777777" w:rsidR="00936D7C" w:rsidRDefault="0093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379"/>
    <w:multiLevelType w:val="hybridMultilevel"/>
    <w:tmpl w:val="5DB8B99A"/>
    <w:lvl w:ilvl="0" w:tplc="ECAC43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D4459"/>
    <w:rsid w:val="000F51F0"/>
    <w:rsid w:val="000F5DDA"/>
    <w:rsid w:val="00103390"/>
    <w:rsid w:val="001037A4"/>
    <w:rsid w:val="0017483C"/>
    <w:rsid w:val="00192243"/>
    <w:rsid w:val="001E1D1D"/>
    <w:rsid w:val="001F0D43"/>
    <w:rsid w:val="00215599"/>
    <w:rsid w:val="002503AB"/>
    <w:rsid w:val="00274F14"/>
    <w:rsid w:val="0028071C"/>
    <w:rsid w:val="002911FC"/>
    <w:rsid w:val="002C1F04"/>
    <w:rsid w:val="002D1CB1"/>
    <w:rsid w:val="002D21EC"/>
    <w:rsid w:val="0032413D"/>
    <w:rsid w:val="00335E16"/>
    <w:rsid w:val="003568F0"/>
    <w:rsid w:val="00375A97"/>
    <w:rsid w:val="003C360F"/>
    <w:rsid w:val="003D14E2"/>
    <w:rsid w:val="00415942"/>
    <w:rsid w:val="00495997"/>
    <w:rsid w:val="00534282"/>
    <w:rsid w:val="00554FC8"/>
    <w:rsid w:val="00560A71"/>
    <w:rsid w:val="00565273"/>
    <w:rsid w:val="00567D78"/>
    <w:rsid w:val="005707D1"/>
    <w:rsid w:val="00582060"/>
    <w:rsid w:val="005C712F"/>
    <w:rsid w:val="00606CD7"/>
    <w:rsid w:val="006109C0"/>
    <w:rsid w:val="0062646B"/>
    <w:rsid w:val="00643FB5"/>
    <w:rsid w:val="0068349A"/>
    <w:rsid w:val="006A09CB"/>
    <w:rsid w:val="006F5B27"/>
    <w:rsid w:val="007136E1"/>
    <w:rsid w:val="007171BE"/>
    <w:rsid w:val="007403F4"/>
    <w:rsid w:val="007B0FC4"/>
    <w:rsid w:val="007C7E5F"/>
    <w:rsid w:val="007D253F"/>
    <w:rsid w:val="007D3121"/>
    <w:rsid w:val="00836AB6"/>
    <w:rsid w:val="00842B0C"/>
    <w:rsid w:val="00852FB7"/>
    <w:rsid w:val="00870EE3"/>
    <w:rsid w:val="00876BF9"/>
    <w:rsid w:val="008D1AF2"/>
    <w:rsid w:val="008E50E5"/>
    <w:rsid w:val="008F783C"/>
    <w:rsid w:val="00901341"/>
    <w:rsid w:val="00936D7C"/>
    <w:rsid w:val="00955D9D"/>
    <w:rsid w:val="00983A60"/>
    <w:rsid w:val="009A126E"/>
    <w:rsid w:val="009D7FA3"/>
    <w:rsid w:val="00A3333F"/>
    <w:rsid w:val="00A53A51"/>
    <w:rsid w:val="00A56F2D"/>
    <w:rsid w:val="00A8403F"/>
    <w:rsid w:val="00A94A58"/>
    <w:rsid w:val="00AD12D7"/>
    <w:rsid w:val="00AD4DC6"/>
    <w:rsid w:val="00B251DF"/>
    <w:rsid w:val="00B53F98"/>
    <w:rsid w:val="00B70401"/>
    <w:rsid w:val="00B844D3"/>
    <w:rsid w:val="00B962E0"/>
    <w:rsid w:val="00BD0421"/>
    <w:rsid w:val="00BE3747"/>
    <w:rsid w:val="00C066EB"/>
    <w:rsid w:val="00C40655"/>
    <w:rsid w:val="00C7764B"/>
    <w:rsid w:val="00CB1FF1"/>
    <w:rsid w:val="00CC4403"/>
    <w:rsid w:val="00D03D58"/>
    <w:rsid w:val="00D44508"/>
    <w:rsid w:val="00D86902"/>
    <w:rsid w:val="00D95DF8"/>
    <w:rsid w:val="00DA01FB"/>
    <w:rsid w:val="00DC3D72"/>
    <w:rsid w:val="00DF5661"/>
    <w:rsid w:val="00E30B97"/>
    <w:rsid w:val="00E31A10"/>
    <w:rsid w:val="00E368DB"/>
    <w:rsid w:val="00F0129F"/>
    <w:rsid w:val="00F07C80"/>
    <w:rsid w:val="00F2045D"/>
    <w:rsid w:val="00F231B3"/>
    <w:rsid w:val="00F453E8"/>
    <w:rsid w:val="00F4676D"/>
    <w:rsid w:val="00F620BE"/>
    <w:rsid w:val="00FB204C"/>
    <w:rsid w:val="00FC448D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902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Emphasis"/>
    <w:uiPriority w:val="20"/>
    <w:qFormat/>
    <w:rsid w:val="00C40655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ezkurwreuab5ozgtqnkl">
    <w:name w:val="ezkurwreuab5ozgtqnkl"/>
    <w:basedOn w:val="a0"/>
    <w:rsid w:val="003568F0"/>
  </w:style>
  <w:style w:type="character" w:customStyle="1" w:styleId="nova-legacy-c-buttonlabel">
    <w:name w:val="nova-legacy-c-button__label"/>
    <w:basedOn w:val="a0"/>
    <w:rsid w:val="00F0129F"/>
  </w:style>
  <w:style w:type="paragraph" w:styleId="aa">
    <w:name w:val="List Paragraph"/>
    <w:basedOn w:val="a"/>
    <w:uiPriority w:val="34"/>
    <w:qFormat/>
    <w:rsid w:val="000F51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6902"/>
    <w:rPr>
      <w:rFonts w:ascii="Cambria" w:hAnsi="Cambria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205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Александр</cp:lastModifiedBy>
  <cp:revision>37</cp:revision>
  <cp:lastPrinted>2017-12-26T13:36:00Z</cp:lastPrinted>
  <dcterms:created xsi:type="dcterms:W3CDTF">2025-02-10T07:49:00Z</dcterms:created>
  <dcterms:modified xsi:type="dcterms:W3CDTF">2025-02-19T07:15:00Z</dcterms:modified>
</cp:coreProperties>
</file>