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5084" w14:textId="6E62712A" w:rsidR="005D4405" w:rsidRPr="0085349B" w:rsidRDefault="006D5730" w:rsidP="005D4405">
      <w:pPr>
        <w:pStyle w:val="a9"/>
        <w:spacing w:line="240" w:lineRule="auto"/>
        <w:jc w:val="center"/>
        <w:rPr>
          <w:rFonts w:eastAsia="Times New Roman"/>
          <w:caps/>
          <w:noProof w:val="0"/>
        </w:rPr>
      </w:pPr>
      <w:r w:rsidRPr="005D4405">
        <w:rPr>
          <w:sz w:val="22"/>
          <w:szCs w:val="22"/>
        </w:rPr>
        <w:t xml:space="preserve"> </w:t>
      </w:r>
      <w:r w:rsidR="005D4405" w:rsidRPr="0085349B">
        <w:rPr>
          <w:rFonts w:eastAsia="Times New Roman"/>
          <w:caps/>
          <w:noProof w:val="0"/>
        </w:rPr>
        <w:t>эволюци</w:t>
      </w:r>
      <w:r w:rsidR="004E02A3">
        <w:rPr>
          <w:rFonts w:eastAsia="Times New Roman"/>
          <w:caps/>
          <w:noProof w:val="0"/>
        </w:rPr>
        <w:t>Я</w:t>
      </w:r>
      <w:r w:rsidR="005D4405" w:rsidRPr="0085349B">
        <w:rPr>
          <w:rFonts w:eastAsia="Times New Roman"/>
          <w:caps/>
          <w:noProof w:val="0"/>
        </w:rPr>
        <w:t xml:space="preserve"> морфологии стекла</w:t>
      </w:r>
      <w:r w:rsidR="006F5091">
        <w:rPr>
          <w:rFonts w:eastAsia="Times New Roman"/>
          <w:caps/>
          <w:noProof w:val="0"/>
        </w:rPr>
        <w:t xml:space="preserve"> </w:t>
      </w:r>
      <w:r w:rsidR="005D4405" w:rsidRPr="0085349B">
        <w:rPr>
          <w:rFonts w:eastAsia="Times New Roman"/>
          <w:caps/>
          <w:noProof w:val="0"/>
        </w:rPr>
        <w:t>к-208 при электронно-протонном облучении</w:t>
      </w:r>
    </w:p>
    <w:p w14:paraId="1199C80D" w14:textId="74C2AC3B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</w:rPr>
        <w:t>Р. Х. Хасаншин</w:t>
      </w:r>
      <w:r w:rsidRPr="005D4405">
        <w:rPr>
          <w:bCs/>
          <w:sz w:val="22"/>
          <w:szCs w:val="22"/>
          <w:vertAlign w:val="superscript"/>
        </w:rPr>
        <w:t>1, 2</w:t>
      </w:r>
      <w:r w:rsidRPr="005D4405">
        <w:rPr>
          <w:bCs/>
          <w:sz w:val="22"/>
          <w:szCs w:val="22"/>
        </w:rPr>
        <w:t>*, Л. С. Новиков</w:t>
      </w:r>
      <w:r w:rsidRPr="005D4405">
        <w:rPr>
          <w:bCs/>
          <w:sz w:val="22"/>
          <w:szCs w:val="22"/>
          <w:vertAlign w:val="superscript"/>
        </w:rPr>
        <w:t>3</w:t>
      </w:r>
      <w:r w:rsidRPr="005D4405">
        <w:rPr>
          <w:bCs/>
          <w:sz w:val="22"/>
          <w:szCs w:val="22"/>
        </w:rPr>
        <w:t>, С.П. Никитин</w:t>
      </w:r>
      <w:r w:rsidRPr="005D4405">
        <w:rPr>
          <w:bCs/>
          <w:sz w:val="22"/>
          <w:szCs w:val="22"/>
          <w:vertAlign w:val="superscript"/>
        </w:rPr>
        <w:t>1</w:t>
      </w:r>
    </w:p>
    <w:p w14:paraId="539C4402" w14:textId="0C2B4A46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>1</w:t>
      </w:r>
      <w:r w:rsidRPr="005D4405">
        <w:rPr>
          <w:bCs/>
          <w:sz w:val="22"/>
          <w:szCs w:val="22"/>
        </w:rPr>
        <w:t xml:space="preserve">АО “Композит”, Королев Московской области, Россия </w:t>
      </w:r>
    </w:p>
    <w:p w14:paraId="2CE9DDCA" w14:textId="6B564F70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>2</w:t>
      </w:r>
      <w:r w:rsidRPr="005D4405">
        <w:rPr>
          <w:bCs/>
          <w:sz w:val="22"/>
          <w:szCs w:val="22"/>
        </w:rPr>
        <w:t xml:space="preserve">МГТУ им. Н.Э. Баумана, Москва, Россия  </w:t>
      </w:r>
    </w:p>
    <w:p w14:paraId="22EE58CA" w14:textId="7A89054D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 xml:space="preserve"> 3</w:t>
      </w:r>
      <w:r w:rsidRPr="005D4405">
        <w:rPr>
          <w:bCs/>
          <w:sz w:val="22"/>
          <w:szCs w:val="22"/>
        </w:rPr>
        <w:t>НИИ</w:t>
      </w:r>
      <w:r w:rsidR="00D97B71">
        <w:rPr>
          <w:bCs/>
          <w:sz w:val="22"/>
          <w:szCs w:val="22"/>
        </w:rPr>
        <w:t>ЯФ</w:t>
      </w:r>
      <w:r w:rsidRPr="005D4405">
        <w:rPr>
          <w:bCs/>
          <w:sz w:val="22"/>
          <w:szCs w:val="22"/>
        </w:rPr>
        <w:t xml:space="preserve"> Д.В. Скобельцына, Москва, Россия</w:t>
      </w:r>
    </w:p>
    <w:p w14:paraId="2CD0FF06" w14:textId="77777777" w:rsidR="005D4405" w:rsidRPr="00C5344A" w:rsidRDefault="005D4405" w:rsidP="005D4405">
      <w:pPr>
        <w:jc w:val="center"/>
      </w:pPr>
      <w:r w:rsidRPr="008A0367">
        <w:rPr>
          <w:i/>
        </w:rPr>
        <w:t>*</w:t>
      </w:r>
      <w:r w:rsidRPr="008A0367">
        <w:rPr>
          <w:i/>
          <w:lang w:val="en-US"/>
        </w:rPr>
        <w:t>E</w:t>
      </w:r>
      <w:r w:rsidRPr="008A0367">
        <w:rPr>
          <w:i/>
        </w:rPr>
        <w:t>-</w:t>
      </w:r>
      <w:r w:rsidRPr="008A0367">
        <w:rPr>
          <w:i/>
          <w:lang w:val="en-US"/>
        </w:rPr>
        <w:t>mail</w:t>
      </w:r>
      <w:r w:rsidRPr="008A0367">
        <w:rPr>
          <w:i/>
        </w:rPr>
        <w:t xml:space="preserve">: </w:t>
      </w:r>
      <w:hyperlink r:id="rId7" w:history="1">
        <w:r w:rsidRPr="008A0367">
          <w:rPr>
            <w:rStyle w:val="aa"/>
            <w:i/>
            <w:lang w:val="en-US"/>
          </w:rPr>
          <w:t>rhkhas</w:t>
        </w:r>
        <w:r w:rsidRPr="008A0367">
          <w:rPr>
            <w:rStyle w:val="aa"/>
            <w:i/>
          </w:rPr>
          <w:t>@</w:t>
        </w:r>
        <w:r w:rsidRPr="008A0367">
          <w:rPr>
            <w:rStyle w:val="aa"/>
            <w:i/>
            <w:lang w:val="en-US"/>
          </w:rPr>
          <w:t>mail</w:t>
        </w:r>
        <w:r w:rsidRPr="008A0367">
          <w:rPr>
            <w:rStyle w:val="aa"/>
            <w:i/>
          </w:rPr>
          <w:t>.</w:t>
        </w:r>
        <w:r w:rsidRPr="008A0367">
          <w:rPr>
            <w:rStyle w:val="aa"/>
            <w:i/>
            <w:lang w:val="en-US"/>
          </w:rPr>
          <w:t>ru</w:t>
        </w:r>
      </w:hyperlink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EE9088C" w14:textId="0F2C587F" w:rsidR="00D97B71" w:rsidRPr="00D97B71" w:rsidRDefault="00D97B71" w:rsidP="000D77BC">
      <w:pPr>
        <w:ind w:firstLine="567"/>
        <w:jc w:val="both"/>
        <w:rPr>
          <w:color w:val="212121"/>
          <w:sz w:val="22"/>
          <w:szCs w:val="22"/>
        </w:rPr>
      </w:pPr>
      <w:r w:rsidRPr="00D97B71">
        <w:rPr>
          <w:sz w:val="22"/>
          <w:szCs w:val="22"/>
        </w:rPr>
        <w:t xml:space="preserve"> Результаты исследований взаимодействия отдельных </w:t>
      </w:r>
      <w:r w:rsidRPr="00D97B71">
        <w:rPr>
          <w:color w:val="212121"/>
          <w:sz w:val="22"/>
          <w:szCs w:val="22"/>
        </w:rPr>
        <w:t xml:space="preserve">компонент </w:t>
      </w:r>
      <w:r w:rsidRPr="00D97B71">
        <w:rPr>
          <w:sz w:val="22"/>
          <w:szCs w:val="22"/>
        </w:rPr>
        <w:t>горячей магнитосферной плазмы (ГМП) с материалами внешних поверхностей искусственных спутников земли (ИСЗ)</w:t>
      </w:r>
      <w:r w:rsidRPr="00D97B71">
        <w:rPr>
          <w:color w:val="212121"/>
          <w:sz w:val="22"/>
          <w:szCs w:val="22"/>
        </w:rPr>
        <w:t xml:space="preserve">, могут дать полезную информацию </w:t>
      </w:r>
      <w:r>
        <w:rPr>
          <w:color w:val="212121"/>
          <w:sz w:val="22"/>
          <w:szCs w:val="22"/>
        </w:rPr>
        <w:t>о</w:t>
      </w:r>
      <w:r w:rsidRPr="00D97B71">
        <w:rPr>
          <w:color w:val="212121"/>
          <w:sz w:val="22"/>
          <w:szCs w:val="22"/>
        </w:rPr>
        <w:t xml:space="preserve"> процесс</w:t>
      </w:r>
      <w:r>
        <w:rPr>
          <w:color w:val="212121"/>
          <w:sz w:val="22"/>
          <w:szCs w:val="22"/>
        </w:rPr>
        <w:t>ах</w:t>
      </w:r>
      <w:r w:rsidRPr="00D97B71">
        <w:rPr>
          <w:color w:val="212121"/>
          <w:sz w:val="22"/>
          <w:szCs w:val="22"/>
        </w:rPr>
        <w:t>, протекающих при воздействии</w:t>
      </w:r>
      <w:r>
        <w:rPr>
          <w:color w:val="212121"/>
          <w:sz w:val="22"/>
          <w:szCs w:val="22"/>
        </w:rPr>
        <w:t xml:space="preserve"> ГМП</w:t>
      </w:r>
      <w:r w:rsidRPr="00D97B71">
        <w:rPr>
          <w:color w:val="212121"/>
          <w:sz w:val="22"/>
          <w:szCs w:val="22"/>
        </w:rPr>
        <w:t xml:space="preserve">, </w:t>
      </w:r>
      <w:r w:rsidRPr="00D97B71">
        <w:rPr>
          <w:sz w:val="22"/>
          <w:szCs w:val="22"/>
        </w:rPr>
        <w:t xml:space="preserve">для прогнозирования возможных негативных явлений при использовании исследованных </w:t>
      </w:r>
      <w:r w:rsidRPr="00D97B71">
        <w:rPr>
          <w:color w:val="212121"/>
          <w:sz w:val="22"/>
          <w:szCs w:val="22"/>
        </w:rPr>
        <w:t>материалов</w:t>
      </w:r>
      <w:r w:rsidRPr="00D97B71">
        <w:rPr>
          <w:sz w:val="22"/>
          <w:szCs w:val="22"/>
        </w:rPr>
        <w:t xml:space="preserve"> на высокоорбитальных </w:t>
      </w:r>
      <w:r w:rsidR="000D77BC">
        <w:rPr>
          <w:sz w:val="22"/>
          <w:szCs w:val="22"/>
        </w:rPr>
        <w:t>спутниках</w:t>
      </w:r>
      <w:r w:rsidRPr="00D97B71">
        <w:rPr>
          <w:sz w:val="22"/>
          <w:szCs w:val="22"/>
        </w:rPr>
        <w:t xml:space="preserve">.  </w:t>
      </w:r>
    </w:p>
    <w:p w14:paraId="5CF9CCF5" w14:textId="35A9A4F2" w:rsidR="00D97B71" w:rsidRPr="00D97B71" w:rsidRDefault="00D97B71" w:rsidP="000D77BC">
      <w:pPr>
        <w:ind w:firstLine="567"/>
        <w:jc w:val="both"/>
        <w:rPr>
          <w:sz w:val="22"/>
          <w:szCs w:val="22"/>
        </w:rPr>
      </w:pPr>
      <w:r w:rsidRPr="00D97B71">
        <w:rPr>
          <w:color w:val="212121"/>
          <w:sz w:val="22"/>
          <w:szCs w:val="22"/>
        </w:rPr>
        <w:t>Цель работы состояла в проведении сравнительн</w:t>
      </w:r>
      <w:r w:rsidR="004E02A3">
        <w:rPr>
          <w:color w:val="212121"/>
          <w:sz w:val="22"/>
          <w:szCs w:val="22"/>
        </w:rPr>
        <w:t>ого</w:t>
      </w:r>
      <w:r w:rsidRPr="00D97B71">
        <w:rPr>
          <w:color w:val="212121"/>
          <w:sz w:val="22"/>
          <w:szCs w:val="22"/>
        </w:rPr>
        <w:t xml:space="preserve"> анализ</w:t>
      </w:r>
      <w:r w:rsidR="004E02A3">
        <w:rPr>
          <w:color w:val="212121"/>
          <w:sz w:val="22"/>
          <w:szCs w:val="22"/>
        </w:rPr>
        <w:t>а</w:t>
      </w:r>
      <w:r w:rsidRPr="00D97B71">
        <w:rPr>
          <w:color w:val="212121"/>
          <w:sz w:val="22"/>
          <w:szCs w:val="22"/>
        </w:rPr>
        <w:t xml:space="preserve"> радиационных эффектов, вызванных воздействием как отдельных компонент </w:t>
      </w:r>
      <w:r w:rsidRPr="00D97B71">
        <w:rPr>
          <w:sz w:val="22"/>
          <w:szCs w:val="22"/>
        </w:rPr>
        <w:t xml:space="preserve">ГМП, так и их совокупности </w:t>
      </w:r>
      <w:r w:rsidRPr="00D97B71">
        <w:rPr>
          <w:color w:val="212121"/>
          <w:sz w:val="22"/>
          <w:szCs w:val="22"/>
        </w:rPr>
        <w:t xml:space="preserve">на </w:t>
      </w:r>
      <w:r w:rsidRPr="00D97B71">
        <w:rPr>
          <w:sz w:val="22"/>
          <w:szCs w:val="22"/>
        </w:rPr>
        <w:t>защитное покрытие солнечных батарей ИСЗ</w:t>
      </w:r>
      <w:r w:rsidRPr="00D97B71">
        <w:rPr>
          <w:color w:val="212121"/>
          <w:sz w:val="22"/>
          <w:szCs w:val="22"/>
        </w:rPr>
        <w:t xml:space="preserve">. </w:t>
      </w:r>
      <w:r w:rsidRPr="00D97B71">
        <w:rPr>
          <w:sz w:val="22"/>
          <w:szCs w:val="22"/>
        </w:rPr>
        <w:t xml:space="preserve">Для достижения </w:t>
      </w:r>
      <w:r>
        <w:rPr>
          <w:sz w:val="22"/>
          <w:szCs w:val="22"/>
        </w:rPr>
        <w:t xml:space="preserve">этой </w:t>
      </w:r>
      <w:r w:rsidRPr="00D97B71">
        <w:rPr>
          <w:sz w:val="22"/>
          <w:szCs w:val="22"/>
        </w:rPr>
        <w:t xml:space="preserve">цели пластины стекла К-208 </w:t>
      </w:r>
      <w:r w:rsidR="000D77BC">
        <w:rPr>
          <w:sz w:val="22"/>
          <w:szCs w:val="22"/>
        </w:rPr>
        <w:t>-</w:t>
      </w:r>
      <w:r w:rsidRPr="00D97B71">
        <w:rPr>
          <w:sz w:val="22"/>
          <w:szCs w:val="22"/>
        </w:rPr>
        <w:t xml:space="preserve"> защитн</w:t>
      </w:r>
      <w:r w:rsidR="000D77BC">
        <w:rPr>
          <w:sz w:val="22"/>
          <w:szCs w:val="22"/>
        </w:rPr>
        <w:t>ые</w:t>
      </w:r>
      <w:r w:rsidRPr="00D97B71">
        <w:rPr>
          <w:sz w:val="22"/>
          <w:szCs w:val="22"/>
        </w:rPr>
        <w:t xml:space="preserve"> покрытия солнечных батарей, подвергнуты раздельному и совместному воздействию электронов и протонов с энергиями, характерными </w:t>
      </w:r>
      <w:r w:rsidR="009A0695">
        <w:rPr>
          <w:sz w:val="22"/>
          <w:szCs w:val="22"/>
        </w:rPr>
        <w:t xml:space="preserve">для </w:t>
      </w:r>
      <w:r w:rsidRPr="00D97B71">
        <w:rPr>
          <w:sz w:val="22"/>
          <w:szCs w:val="22"/>
        </w:rPr>
        <w:t xml:space="preserve">ГМП. </w:t>
      </w:r>
    </w:p>
    <w:p w14:paraId="282798DE" w14:textId="684E9BA2" w:rsidR="00F4676D" w:rsidRPr="0028071C" w:rsidRDefault="00D97B71" w:rsidP="0028071C">
      <w:pPr>
        <w:ind w:firstLine="425"/>
        <w:jc w:val="both"/>
        <w:rPr>
          <w:sz w:val="22"/>
          <w:szCs w:val="22"/>
        </w:rPr>
      </w:pPr>
      <w:r w:rsidRPr="00D97B71">
        <w:rPr>
          <w:sz w:val="22"/>
          <w:szCs w:val="22"/>
        </w:rPr>
        <w:t xml:space="preserve">Методами атомно-силовой микроскопии (АСМ) мы исследовали поверхности образцов стекла К-208 после раздельного и совместного облучения в вакууме </w:t>
      </w:r>
      <w:r w:rsidRPr="00D97B71">
        <w:rPr>
          <w:i/>
          <w:sz w:val="22"/>
          <w:szCs w:val="22"/>
        </w:rPr>
        <w:t>p</w:t>
      </w:r>
      <w:r w:rsidRPr="00D97B71">
        <w:rPr>
          <w:sz w:val="22"/>
          <w:szCs w:val="22"/>
          <w:vertAlign w:val="subscript"/>
        </w:rPr>
        <w:t>v</w:t>
      </w:r>
      <w:r w:rsidRPr="00D97B71">
        <w:rPr>
          <w:sz w:val="22"/>
          <w:szCs w:val="22"/>
        </w:rPr>
        <w:t xml:space="preserve"> = 10</w:t>
      </w:r>
      <w:r w:rsidRPr="00D97B71">
        <w:rPr>
          <w:sz w:val="22"/>
          <w:szCs w:val="22"/>
          <w:vertAlign w:val="superscript"/>
        </w:rPr>
        <w:sym w:font="Symbol" w:char="F02D"/>
      </w:r>
      <w:r w:rsidRPr="00D97B71">
        <w:rPr>
          <w:sz w:val="22"/>
          <w:szCs w:val="22"/>
          <w:vertAlign w:val="superscript"/>
        </w:rPr>
        <w:t>4</w:t>
      </w:r>
      <w:r w:rsidRPr="00D97B71">
        <w:rPr>
          <w:sz w:val="22"/>
          <w:szCs w:val="22"/>
        </w:rPr>
        <w:t xml:space="preserve"> Па протонами и электронами с энергиями 20 кэВ и 40 кэВ соответственно. При плотностях потока протонов </w:t>
      </w:r>
      <w:r w:rsidRPr="00D97B71">
        <w:rPr>
          <w:i/>
          <w:sz w:val="22"/>
          <w:szCs w:val="22"/>
        </w:rPr>
        <w:t>φ</w:t>
      </w:r>
      <w:r w:rsidRPr="00D97B71">
        <w:rPr>
          <w:sz w:val="22"/>
          <w:szCs w:val="22"/>
          <w:vertAlign w:val="subscript"/>
          <w:lang w:val="en-US"/>
        </w:rPr>
        <w:t>p</w:t>
      </w:r>
      <w:r w:rsidRPr="00D97B71">
        <w:rPr>
          <w:sz w:val="22"/>
          <w:szCs w:val="22"/>
        </w:rPr>
        <w:t xml:space="preserve"> и электронов </w:t>
      </w:r>
      <w:r w:rsidRPr="00D97B71">
        <w:rPr>
          <w:i/>
          <w:sz w:val="22"/>
          <w:szCs w:val="22"/>
        </w:rPr>
        <w:t>φ</w:t>
      </w:r>
      <w:r w:rsidRPr="00D97B71">
        <w:rPr>
          <w:sz w:val="22"/>
          <w:szCs w:val="22"/>
          <w:vertAlign w:val="subscript"/>
          <w:lang w:val="en-US"/>
        </w:rPr>
        <w:t>e</w:t>
      </w:r>
      <w:r w:rsidRPr="00D97B71">
        <w:rPr>
          <w:sz w:val="22"/>
          <w:szCs w:val="22"/>
        </w:rPr>
        <w:t xml:space="preserve"> от 10</w:t>
      </w:r>
      <w:r w:rsidRPr="00D97B71">
        <w:rPr>
          <w:sz w:val="22"/>
          <w:szCs w:val="22"/>
          <w:vertAlign w:val="superscript"/>
        </w:rPr>
        <w:t>9</w:t>
      </w:r>
      <w:r w:rsidRPr="00D97B71">
        <w:rPr>
          <w:sz w:val="22"/>
          <w:szCs w:val="22"/>
        </w:rPr>
        <w:t xml:space="preserve"> до 3×10</w:t>
      </w:r>
      <w:r w:rsidRPr="00D97B71">
        <w:rPr>
          <w:sz w:val="22"/>
          <w:szCs w:val="22"/>
          <w:vertAlign w:val="superscript"/>
        </w:rPr>
        <w:t>12</w:t>
      </w:r>
      <w:r w:rsidRPr="00D97B71">
        <w:rPr>
          <w:sz w:val="22"/>
          <w:szCs w:val="22"/>
        </w:rPr>
        <w:t xml:space="preserve"> см</w:t>
      </w:r>
      <w:r w:rsidRPr="00D97B71">
        <w:rPr>
          <w:sz w:val="22"/>
          <w:szCs w:val="22"/>
          <w:vertAlign w:val="superscript"/>
        </w:rPr>
        <w:t>–2</w:t>
      </w:r>
      <w:r w:rsidRPr="00D97B71">
        <w:rPr>
          <w:sz w:val="22"/>
          <w:szCs w:val="22"/>
        </w:rPr>
        <w:t>с</w:t>
      </w:r>
      <w:r w:rsidRPr="00D97B71">
        <w:rPr>
          <w:sz w:val="22"/>
          <w:szCs w:val="22"/>
          <w:vertAlign w:val="superscript"/>
        </w:rPr>
        <w:t>–1</w:t>
      </w:r>
      <w:r w:rsidRPr="00D97B71">
        <w:rPr>
          <w:sz w:val="22"/>
          <w:szCs w:val="22"/>
        </w:rPr>
        <w:t xml:space="preserve"> флюенсы частиц Φ</w:t>
      </w:r>
      <w:r w:rsidRPr="00D97B71">
        <w:rPr>
          <w:sz w:val="22"/>
          <w:szCs w:val="22"/>
          <w:vertAlign w:val="subscript"/>
          <w:lang w:val="en-US"/>
        </w:rPr>
        <w:t>p</w:t>
      </w:r>
      <w:r w:rsidRPr="00D97B71">
        <w:rPr>
          <w:sz w:val="22"/>
          <w:szCs w:val="22"/>
        </w:rPr>
        <w:t xml:space="preserve"> и Φ</w:t>
      </w:r>
      <w:r w:rsidRPr="00D97B71">
        <w:rPr>
          <w:sz w:val="22"/>
          <w:szCs w:val="22"/>
          <w:vertAlign w:val="subscript"/>
          <w:lang w:val="en-US"/>
        </w:rPr>
        <w:t>e</w:t>
      </w:r>
      <w:r w:rsidRPr="00D97B71">
        <w:rPr>
          <w:sz w:val="22"/>
          <w:szCs w:val="22"/>
        </w:rPr>
        <w:t xml:space="preserve"> варьировали в диапазоне 10</w:t>
      </w:r>
      <w:r w:rsidRPr="00D97B71">
        <w:rPr>
          <w:sz w:val="22"/>
          <w:szCs w:val="22"/>
          <w:vertAlign w:val="superscript"/>
        </w:rPr>
        <w:t>14</w:t>
      </w:r>
      <w:r w:rsidRPr="00D97B71">
        <w:rPr>
          <w:sz w:val="22"/>
          <w:szCs w:val="22"/>
        </w:rPr>
        <w:t xml:space="preserve"> ÷ 3×10</w:t>
      </w:r>
      <w:r w:rsidRPr="00D97B71">
        <w:rPr>
          <w:sz w:val="22"/>
          <w:szCs w:val="22"/>
          <w:vertAlign w:val="superscript"/>
        </w:rPr>
        <w:t>16</w:t>
      </w:r>
      <w:r w:rsidRPr="00D97B71">
        <w:rPr>
          <w:sz w:val="22"/>
          <w:szCs w:val="22"/>
        </w:rPr>
        <w:t xml:space="preserve"> см</w:t>
      </w:r>
      <w:r w:rsidRPr="00D97B71">
        <w:rPr>
          <w:sz w:val="22"/>
          <w:szCs w:val="22"/>
          <w:vertAlign w:val="superscript"/>
        </w:rPr>
        <w:t>–2</w:t>
      </w:r>
      <w:r w:rsidRPr="00D97B71">
        <w:rPr>
          <w:sz w:val="22"/>
          <w:szCs w:val="22"/>
        </w:rPr>
        <w:t>.  Полученные результаты позволяют утверждать, что</w:t>
      </w:r>
      <w:r w:rsidRPr="00A42D67">
        <w:t xml:space="preserve"> </w:t>
      </w:r>
      <w:r>
        <w:t xml:space="preserve">характер </w:t>
      </w:r>
      <w:r w:rsidRPr="00A42D67">
        <w:t>изменени</w:t>
      </w:r>
      <w:r>
        <w:t>й</w:t>
      </w:r>
      <w:r w:rsidRPr="00A42D67">
        <w:t xml:space="preserve"> морфологии образцов </w:t>
      </w:r>
      <w:r>
        <w:t xml:space="preserve">при облучении отдельными компонентами ГМП зависят от значения величин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e</w:t>
      </w:r>
      <w:r>
        <w:rPr>
          <w:vertAlign w:val="subscript"/>
        </w:rPr>
        <w:t xml:space="preserve"> </w:t>
      </w:r>
      <w:r>
        <w:t>и</w:t>
      </w:r>
      <w:r>
        <w:rPr>
          <w:vertAlign w:val="subscript"/>
        </w:rPr>
        <w:t xml:space="preserve">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p</w:t>
      </w:r>
      <w:r>
        <w:t>, а под действием электронно-протонной плазмы определяются во многом соотношени</w:t>
      </w:r>
      <w:r w:rsidR="004E02A3">
        <w:t>ем</w:t>
      </w:r>
      <w:r>
        <w:t xml:space="preserve"> плотностей потоков α</w:t>
      </w:r>
      <w:r w:rsidRPr="000D77BC">
        <w:rPr>
          <w:sz w:val="22"/>
          <w:szCs w:val="22"/>
        </w:rPr>
        <w:t>=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e</w:t>
      </w:r>
      <w:r>
        <w:t>:</w:t>
      </w:r>
      <w:r>
        <w:rPr>
          <w:vertAlign w:val="subscript"/>
        </w:rPr>
        <w:t xml:space="preserve">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p</w:t>
      </w:r>
      <w:r>
        <w:t xml:space="preserve">. В частности, если </w:t>
      </w:r>
      <w:r w:rsidR="000D77BC">
        <w:t>α ̴ 1</w:t>
      </w:r>
      <w:r>
        <w:t xml:space="preserve">, то </w:t>
      </w:r>
      <w:r w:rsidR="000D77BC">
        <w:t>на</w:t>
      </w:r>
      <w:r>
        <w:t xml:space="preserve"> поверхност</w:t>
      </w:r>
      <w:r w:rsidR="000D77BC">
        <w:t>и</w:t>
      </w:r>
      <w:r>
        <w:t xml:space="preserve"> стекла образуются газонаполненные пузырьки, если же </w:t>
      </w:r>
      <w:r w:rsidR="000D77BC">
        <w:t>α</w:t>
      </w:r>
      <w:r w:rsidR="000D77BC" w:rsidRPr="000D77BC">
        <w:t>&gt;</w:t>
      </w:r>
      <w:r w:rsidR="000D77BC">
        <w:t xml:space="preserve"> </w:t>
      </w:r>
      <w:r w:rsidR="000D77BC" w:rsidRPr="000D77BC">
        <w:t>3</w:t>
      </w:r>
      <w:r>
        <w:t>, при выбранных для исследований значениях энергии частиц,</w:t>
      </w:r>
      <w:r w:rsidR="009A0695">
        <w:t xml:space="preserve"> </w:t>
      </w:r>
      <w:r>
        <w:t xml:space="preserve">на поверхности стекла помимо газонаполненных пузырьков </w:t>
      </w:r>
      <w:r w:rsidR="009A0695">
        <w:t>появля</w:t>
      </w:r>
      <w:r>
        <w:t>ются разрядные канал</w:t>
      </w:r>
      <w:r w:rsidR="004E02A3">
        <w:t>ы</w:t>
      </w:r>
      <w:r>
        <w:t>.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77BC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50668"/>
    <w:rsid w:val="00375A97"/>
    <w:rsid w:val="003D14E2"/>
    <w:rsid w:val="00495997"/>
    <w:rsid w:val="004E02A3"/>
    <w:rsid w:val="00554FC8"/>
    <w:rsid w:val="00567D78"/>
    <w:rsid w:val="005707D1"/>
    <w:rsid w:val="00582060"/>
    <w:rsid w:val="005D4405"/>
    <w:rsid w:val="0062646B"/>
    <w:rsid w:val="00643FB5"/>
    <w:rsid w:val="006A09CB"/>
    <w:rsid w:val="006D5730"/>
    <w:rsid w:val="006F5091"/>
    <w:rsid w:val="006F5B27"/>
    <w:rsid w:val="007136E1"/>
    <w:rsid w:val="007171BE"/>
    <w:rsid w:val="007A3EDC"/>
    <w:rsid w:val="007C7E5F"/>
    <w:rsid w:val="007D253F"/>
    <w:rsid w:val="007D3121"/>
    <w:rsid w:val="00836AB6"/>
    <w:rsid w:val="00842B0C"/>
    <w:rsid w:val="00876BF9"/>
    <w:rsid w:val="008B1FF9"/>
    <w:rsid w:val="008F783C"/>
    <w:rsid w:val="00901341"/>
    <w:rsid w:val="00936D7C"/>
    <w:rsid w:val="00955D9D"/>
    <w:rsid w:val="00983A60"/>
    <w:rsid w:val="009A0695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97B71"/>
    <w:rsid w:val="00DF5661"/>
    <w:rsid w:val="00E30B97"/>
    <w:rsid w:val="00F2045D"/>
    <w:rsid w:val="00F231B3"/>
    <w:rsid w:val="00F4676D"/>
    <w:rsid w:val="00F51914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80A8F78B-A52E-4ECA-B4C0-6F8B3F4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5D4405"/>
    <w:pPr>
      <w:spacing w:after="0" w:line="360" w:lineRule="auto"/>
      <w:jc w:val="both"/>
    </w:pPr>
    <w:rPr>
      <w:rFonts w:eastAsia="Calibri"/>
      <w:noProof/>
      <w:sz w:val="24"/>
      <w:szCs w:val="24"/>
    </w:rPr>
  </w:style>
  <w:style w:type="character" w:styleId="aa">
    <w:name w:val="Hyperlink"/>
    <w:uiPriority w:val="99"/>
    <w:unhideWhenUsed/>
    <w:rsid w:val="005D4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hkha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9BC3DF7-9E48-4F52-8E0F-7754CEE4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Рашид</cp:lastModifiedBy>
  <cp:revision>9</cp:revision>
  <cp:lastPrinted>2017-12-26T13:36:00Z</cp:lastPrinted>
  <dcterms:created xsi:type="dcterms:W3CDTF">2025-02-24T16:31:00Z</dcterms:created>
  <dcterms:modified xsi:type="dcterms:W3CDTF">2025-02-25T07:53:00Z</dcterms:modified>
</cp:coreProperties>
</file>