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09A9D" w14:textId="39A51CEE" w:rsidR="00A16704" w:rsidRPr="006D445D" w:rsidRDefault="00C6191D" w:rsidP="00A16704">
      <w:pPr>
        <w:pStyle w:val="2"/>
        <w:ind w:firstLine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МОДЕЛИРОВАНИЕ РАССЕЯНИЯ ПРОТОНОВ В ТОНКИХ </w:t>
      </w:r>
      <w:r w:rsidR="00D00C3F">
        <w:rPr>
          <w:bCs/>
          <w:color w:val="000000"/>
          <w:sz w:val="22"/>
          <w:szCs w:val="22"/>
        </w:rPr>
        <w:t>МОНО</w:t>
      </w:r>
      <w:r>
        <w:rPr>
          <w:bCs/>
          <w:color w:val="000000"/>
          <w:sz w:val="22"/>
          <w:szCs w:val="22"/>
        </w:rPr>
        <w:t>КРИСТАЛЛ</w:t>
      </w:r>
      <w:r w:rsidR="007B20F0">
        <w:rPr>
          <w:bCs/>
          <w:color w:val="000000"/>
          <w:sz w:val="22"/>
          <w:szCs w:val="22"/>
        </w:rPr>
        <w:t>ИЧЕСКИХ ПЛЕНКАХ</w:t>
      </w:r>
      <w:r>
        <w:rPr>
          <w:bCs/>
          <w:color w:val="000000"/>
          <w:sz w:val="22"/>
          <w:szCs w:val="22"/>
        </w:rPr>
        <w:t xml:space="preserve"> </w:t>
      </w:r>
      <w:bookmarkStart w:id="0" w:name="_GoBack"/>
      <w:bookmarkEnd w:id="0"/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285F04D9" w14:textId="54C87E27" w:rsidR="00A16704" w:rsidRPr="00C6191D" w:rsidRDefault="00A16704" w:rsidP="00A16704">
      <w:pPr>
        <w:jc w:val="center"/>
        <w:rPr>
          <w:color w:val="000000" w:themeColor="text1"/>
          <w:sz w:val="22"/>
          <w:szCs w:val="22"/>
        </w:rPr>
      </w:pPr>
      <w:r w:rsidRPr="007334E3">
        <w:rPr>
          <w:color w:val="000000" w:themeColor="text1"/>
          <w:sz w:val="22"/>
          <w:szCs w:val="22"/>
        </w:rPr>
        <w:t>В.С. Малышевский, Г.В. Фомин</w:t>
      </w:r>
      <w:r w:rsidR="00C6191D">
        <w:rPr>
          <w:color w:val="000000" w:themeColor="text1"/>
          <w:sz w:val="22"/>
          <w:szCs w:val="22"/>
        </w:rPr>
        <w:t>, Н. Хилько</w:t>
      </w:r>
    </w:p>
    <w:p w14:paraId="6049C40F" w14:textId="45A180C1" w:rsidR="00A16704" w:rsidRPr="007334E3" w:rsidRDefault="00A16704" w:rsidP="00A16704">
      <w:pPr>
        <w:jc w:val="center"/>
        <w:rPr>
          <w:color w:val="000000" w:themeColor="text1"/>
          <w:sz w:val="22"/>
          <w:szCs w:val="22"/>
        </w:rPr>
      </w:pPr>
      <w:r w:rsidRPr="007334E3">
        <w:rPr>
          <w:color w:val="000000" w:themeColor="text1"/>
          <w:sz w:val="22"/>
          <w:szCs w:val="22"/>
        </w:rPr>
        <w:t>Южный Федеральный университет, Ростов-на-Дону, Россия</w:t>
      </w:r>
    </w:p>
    <w:p w14:paraId="08F35B61" w14:textId="77777777" w:rsidR="00A16704" w:rsidRPr="007334E3" w:rsidRDefault="00A16704" w:rsidP="00A16704">
      <w:pPr>
        <w:jc w:val="center"/>
        <w:rPr>
          <w:color w:val="000000" w:themeColor="text1"/>
          <w:sz w:val="22"/>
          <w:szCs w:val="22"/>
        </w:rPr>
      </w:pPr>
      <w:r w:rsidRPr="007334E3">
        <w:rPr>
          <w:color w:val="000000" w:themeColor="text1"/>
          <w:sz w:val="22"/>
          <w:szCs w:val="22"/>
        </w:rPr>
        <w:t>Е-</w:t>
      </w:r>
      <w:r w:rsidRPr="007334E3">
        <w:rPr>
          <w:color w:val="000000" w:themeColor="text1"/>
          <w:sz w:val="22"/>
          <w:szCs w:val="22"/>
          <w:lang w:val="en-US"/>
        </w:rPr>
        <w:t>mail</w:t>
      </w:r>
      <w:r w:rsidRPr="007334E3">
        <w:rPr>
          <w:color w:val="000000" w:themeColor="text1"/>
          <w:sz w:val="22"/>
          <w:szCs w:val="22"/>
        </w:rPr>
        <w:t xml:space="preserve">: </w:t>
      </w:r>
      <w:hyperlink r:id="rId8" w:history="1">
        <w:r w:rsidRPr="007334E3">
          <w:rPr>
            <w:rStyle w:val="a9"/>
            <w:color w:val="000000" w:themeColor="text1"/>
            <w:sz w:val="22"/>
            <w:szCs w:val="22"/>
            <w:u w:val="none"/>
            <w:lang w:val="en-US"/>
          </w:rPr>
          <w:t>vsmalyshevsky</w:t>
        </w:r>
        <w:r w:rsidRPr="007334E3">
          <w:rPr>
            <w:rStyle w:val="a9"/>
            <w:color w:val="000000" w:themeColor="text1"/>
            <w:sz w:val="22"/>
            <w:szCs w:val="22"/>
            <w:u w:val="none"/>
          </w:rPr>
          <w:t>@</w:t>
        </w:r>
        <w:r w:rsidRPr="007334E3">
          <w:rPr>
            <w:rStyle w:val="a9"/>
            <w:color w:val="000000" w:themeColor="text1"/>
            <w:sz w:val="22"/>
            <w:szCs w:val="22"/>
            <w:u w:val="none"/>
            <w:lang w:val="en-US"/>
          </w:rPr>
          <w:t>sfedu</w:t>
        </w:r>
        <w:r w:rsidRPr="007334E3">
          <w:rPr>
            <w:rStyle w:val="a9"/>
            <w:color w:val="000000" w:themeColor="text1"/>
            <w:sz w:val="22"/>
            <w:szCs w:val="22"/>
            <w:u w:val="none"/>
          </w:rPr>
          <w:t>.</w:t>
        </w:r>
        <w:r w:rsidRPr="007334E3">
          <w:rPr>
            <w:rStyle w:val="a9"/>
            <w:color w:val="000000" w:themeColor="text1"/>
            <w:sz w:val="22"/>
            <w:szCs w:val="22"/>
            <w:u w:val="none"/>
            <w:lang w:val="en-US"/>
          </w:rPr>
          <w:t>ru</w:t>
        </w:r>
      </w:hyperlink>
    </w:p>
    <w:p w14:paraId="3865E0FD" w14:textId="77777777" w:rsidR="00F231B3" w:rsidRPr="00335E16" w:rsidRDefault="00F231B3" w:rsidP="0028071C">
      <w:pPr>
        <w:jc w:val="both"/>
        <w:rPr>
          <w:sz w:val="22"/>
          <w:szCs w:val="22"/>
        </w:rPr>
      </w:pPr>
    </w:p>
    <w:p w14:paraId="4107C3D5" w14:textId="4A187E39" w:rsidR="008328AF" w:rsidRPr="00DF1884" w:rsidRDefault="002B165F" w:rsidP="00E1195C">
      <w:pPr>
        <w:autoSpaceDE w:val="0"/>
        <w:autoSpaceDN w:val="0"/>
        <w:adjustRightInd w:val="0"/>
        <w:jc w:val="both"/>
        <w:rPr>
          <w:rFonts w:eastAsia="SFRM0900"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52F0A" w:rsidRPr="00DF1884">
        <w:rPr>
          <w:sz w:val="22"/>
          <w:szCs w:val="22"/>
        </w:rPr>
        <w:t>Проведен</w:t>
      </w:r>
      <w:r w:rsidR="00836EA7" w:rsidRPr="00DF1884">
        <w:rPr>
          <w:sz w:val="22"/>
          <w:szCs w:val="22"/>
        </w:rPr>
        <w:t>о компьютерное моделирование</w:t>
      </w:r>
      <w:r w:rsidR="00F343E1" w:rsidRPr="00DF1884">
        <w:rPr>
          <w:sz w:val="22"/>
          <w:szCs w:val="22"/>
        </w:rPr>
        <w:t xml:space="preserve"> прохождения протонов с энергией 0.5 МэВ через тонкую кристаллическую пленку </w:t>
      </w:r>
      <w:r w:rsidR="00F343E1" w:rsidRPr="00DF1884">
        <w:rPr>
          <w:sz w:val="22"/>
          <w:szCs w:val="22"/>
          <w:lang w:val="en-US"/>
        </w:rPr>
        <w:t>Si</w:t>
      </w:r>
      <w:r w:rsidR="00F343E1" w:rsidRPr="00DF1884">
        <w:rPr>
          <w:sz w:val="22"/>
          <w:szCs w:val="22"/>
        </w:rPr>
        <w:t xml:space="preserve"> толщиной </w:t>
      </w:r>
      <w:r w:rsidR="00CC2053" w:rsidRPr="00CC2053">
        <w:rPr>
          <w:sz w:val="22"/>
          <w:szCs w:val="22"/>
        </w:rPr>
        <w:t xml:space="preserve">55 </w:t>
      </w:r>
      <w:proofErr w:type="spellStart"/>
      <w:r w:rsidR="00CC2053">
        <w:rPr>
          <w:sz w:val="22"/>
          <w:szCs w:val="22"/>
        </w:rPr>
        <w:t>нм</w:t>
      </w:r>
      <w:proofErr w:type="spellEnd"/>
      <w:r w:rsidR="00191BEB" w:rsidRPr="00DF1884">
        <w:rPr>
          <w:sz w:val="22"/>
          <w:szCs w:val="22"/>
        </w:rPr>
        <w:t xml:space="preserve"> в направлениях &lt;001&gt;, &lt;011&gt; и &lt;111&gt;.</w:t>
      </w:r>
      <w:r w:rsidR="00836EA7" w:rsidRPr="00DF1884">
        <w:rPr>
          <w:sz w:val="22"/>
          <w:szCs w:val="22"/>
        </w:rPr>
        <w:t xml:space="preserve"> </w:t>
      </w:r>
      <w:r w:rsidR="00752F0A" w:rsidRPr="00DF1884">
        <w:rPr>
          <w:sz w:val="22"/>
          <w:szCs w:val="22"/>
        </w:rPr>
        <w:t xml:space="preserve"> </w:t>
      </w:r>
      <w:r w:rsidR="008328AF" w:rsidRPr="00DF1884">
        <w:rPr>
          <w:rFonts w:eastAsia="SFRM0900"/>
          <w:sz w:val="22"/>
          <w:szCs w:val="22"/>
        </w:rPr>
        <w:t xml:space="preserve">Процесс рассеяния пучка моделировался численным интегрированием классических нерелятивистских уравнений движения каждой отдельной частицы в поле поверхности кристалла с учетом </w:t>
      </w:r>
      <w:proofErr w:type="spellStart"/>
      <w:r w:rsidR="008328AF" w:rsidRPr="00DF1884">
        <w:rPr>
          <w:rFonts w:eastAsia="SFRM0900"/>
          <w:sz w:val="22"/>
          <w:szCs w:val="22"/>
        </w:rPr>
        <w:t>двухчастичных</w:t>
      </w:r>
      <w:proofErr w:type="spellEnd"/>
      <w:r w:rsidR="008328AF" w:rsidRPr="00DF1884">
        <w:rPr>
          <w:rFonts w:eastAsia="SFRM0900"/>
          <w:sz w:val="22"/>
          <w:szCs w:val="22"/>
        </w:rPr>
        <w:t xml:space="preserve"> потенциалов взаимодействия. Учитывалось поле, созданное ближайшим окружением с выбранным числом атомов и слоев кристаллической решётки.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3186"/>
      </w:tblGrid>
      <w:tr w:rsidR="00CC2053" w14:paraId="3B159CB4" w14:textId="77777777" w:rsidTr="00CA09D1">
        <w:trPr>
          <w:jc w:val="center"/>
        </w:trPr>
        <w:tc>
          <w:tcPr>
            <w:tcW w:w="3056" w:type="dxa"/>
          </w:tcPr>
          <w:p w14:paraId="2B356509" w14:textId="3AF3C542" w:rsidR="00CC2053" w:rsidRDefault="00CC2053" w:rsidP="00694D5A">
            <w:pPr>
              <w:jc w:val="right"/>
            </w:pPr>
            <w:r w:rsidRPr="000817BF">
              <w:rPr>
                <w:noProof/>
              </w:rPr>
              <w:drawing>
                <wp:inline distT="0" distB="0" distL="0" distR="0" wp14:anchorId="47297005" wp14:editId="1AD42A01">
                  <wp:extent cx="1866900" cy="1866900"/>
                  <wp:effectExtent l="0" t="0" r="0" b="0"/>
                  <wp:docPr id="2" name="Рисунок 2" descr="C:\Users\Admin\Desktop\Graph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Graph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7" w:type="dxa"/>
          </w:tcPr>
          <w:p w14:paraId="3A71CEC1" w14:textId="77777777" w:rsidR="00CC2053" w:rsidRDefault="00CC2053" w:rsidP="00EE6E92">
            <w:r w:rsidRPr="00297325">
              <w:rPr>
                <w:noProof/>
              </w:rPr>
              <w:drawing>
                <wp:inline distT="0" distB="0" distL="0" distR="0" wp14:anchorId="7A870964" wp14:editId="4CCA8D77">
                  <wp:extent cx="1876425" cy="1876425"/>
                  <wp:effectExtent l="0" t="0" r="9525" b="9525"/>
                  <wp:docPr id="4" name="Рисунок 4" descr="C:\Users\Admin\Desktop\Grap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Grap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852354" w14:textId="0AD0FFA3" w:rsidR="00FF36FD" w:rsidRDefault="00FF36FD" w:rsidP="009346B2">
      <w:pPr>
        <w:jc w:val="center"/>
        <w:rPr>
          <w:kern w:val="24"/>
          <w:sz w:val="18"/>
          <w:szCs w:val="18"/>
        </w:rPr>
      </w:pPr>
      <w:r w:rsidRPr="002C2AB8">
        <w:rPr>
          <w:sz w:val="18"/>
          <w:szCs w:val="18"/>
        </w:rPr>
        <w:t xml:space="preserve">Рис.1 </w:t>
      </w:r>
      <w:r w:rsidR="00CC2053">
        <w:rPr>
          <w:sz w:val="18"/>
          <w:szCs w:val="18"/>
        </w:rPr>
        <w:t>У</w:t>
      </w:r>
      <w:r w:rsidR="002C2AB8" w:rsidRPr="002C2AB8">
        <w:rPr>
          <w:noProof/>
          <w:sz w:val="18"/>
          <w:szCs w:val="18"/>
        </w:rPr>
        <w:t xml:space="preserve">гловое распределение </w:t>
      </w:r>
      <w:r w:rsidR="00CC2053">
        <w:rPr>
          <w:noProof/>
          <w:sz w:val="18"/>
          <w:szCs w:val="18"/>
        </w:rPr>
        <w:t xml:space="preserve">протонов с энергией 0.5 МэВ рассеянных кристаллической пленкой толщиной 55 нм в направлениях </w:t>
      </w:r>
      <w:r w:rsidR="00CC2053" w:rsidRPr="00CC2053">
        <w:rPr>
          <w:noProof/>
          <w:sz w:val="18"/>
          <w:szCs w:val="18"/>
        </w:rPr>
        <w:t xml:space="preserve">&lt;011&gt; </w:t>
      </w:r>
      <w:r w:rsidR="00CC2053">
        <w:rPr>
          <w:noProof/>
          <w:sz w:val="18"/>
          <w:szCs w:val="18"/>
        </w:rPr>
        <w:t xml:space="preserve">и </w:t>
      </w:r>
      <w:r w:rsidR="00CC2053" w:rsidRPr="00CC2053">
        <w:rPr>
          <w:noProof/>
          <w:sz w:val="18"/>
          <w:szCs w:val="18"/>
        </w:rPr>
        <w:t>&lt;111&gt;</w:t>
      </w:r>
      <w:r w:rsidR="00CC2053">
        <w:rPr>
          <w:noProof/>
          <w:sz w:val="18"/>
          <w:szCs w:val="18"/>
        </w:rPr>
        <w:t>.</w:t>
      </w:r>
      <w:r w:rsidR="002C2AB8" w:rsidRPr="002C2AB8">
        <w:rPr>
          <w:kern w:val="24"/>
          <w:sz w:val="18"/>
          <w:szCs w:val="18"/>
        </w:rPr>
        <w:t xml:space="preserve">  </w:t>
      </w:r>
    </w:p>
    <w:p w14:paraId="29EE24C0" w14:textId="77777777" w:rsidR="00C0530A" w:rsidRDefault="00C0530A" w:rsidP="00190E8A">
      <w:pPr>
        <w:jc w:val="both"/>
        <w:rPr>
          <w:sz w:val="18"/>
          <w:szCs w:val="18"/>
        </w:rPr>
      </w:pPr>
    </w:p>
    <w:p w14:paraId="1D5C8BEC" w14:textId="01ACB60E" w:rsidR="00190E8A" w:rsidRPr="00C0530A" w:rsidRDefault="002B165F" w:rsidP="00190E8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0530A">
        <w:rPr>
          <w:sz w:val="22"/>
          <w:szCs w:val="22"/>
        </w:rPr>
        <w:t>Результаты моделировани</w:t>
      </w:r>
      <w:r>
        <w:rPr>
          <w:sz w:val="22"/>
          <w:szCs w:val="22"/>
        </w:rPr>
        <w:t>я согласуются с имеющимися экспериментальными данными /1/.</w:t>
      </w:r>
      <w:r w:rsidR="00C0530A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="00C0530A">
        <w:rPr>
          <w:sz w:val="22"/>
          <w:szCs w:val="22"/>
        </w:rPr>
        <w:t>оказа</w:t>
      </w:r>
      <w:r>
        <w:rPr>
          <w:sz w:val="22"/>
          <w:szCs w:val="22"/>
        </w:rPr>
        <w:t>но</w:t>
      </w:r>
      <w:r w:rsidR="00C0530A">
        <w:rPr>
          <w:sz w:val="22"/>
          <w:szCs w:val="22"/>
        </w:rPr>
        <w:t xml:space="preserve">, что </w:t>
      </w:r>
      <w:r w:rsidR="00C0530A" w:rsidRPr="00C0530A">
        <w:rPr>
          <w:sz w:val="22"/>
          <w:szCs w:val="22"/>
        </w:rPr>
        <w:t>угловое распреде</w:t>
      </w:r>
      <w:r w:rsidR="00C0530A">
        <w:rPr>
          <w:sz w:val="22"/>
          <w:szCs w:val="22"/>
        </w:rPr>
        <w:t>ле</w:t>
      </w:r>
      <w:r w:rsidR="00C0530A" w:rsidRPr="00C0530A">
        <w:rPr>
          <w:sz w:val="22"/>
          <w:szCs w:val="22"/>
        </w:rPr>
        <w:t xml:space="preserve">ние </w:t>
      </w:r>
      <w:r w:rsidR="00C0530A">
        <w:rPr>
          <w:sz w:val="22"/>
          <w:szCs w:val="22"/>
        </w:rPr>
        <w:t xml:space="preserve">в направлениях </w:t>
      </w:r>
      <w:r w:rsidR="00C0530A" w:rsidRPr="00C0530A">
        <w:rPr>
          <w:sz w:val="22"/>
          <w:szCs w:val="22"/>
        </w:rPr>
        <w:t xml:space="preserve">&lt;001&gt; </w:t>
      </w:r>
      <w:r w:rsidR="00C0530A">
        <w:rPr>
          <w:sz w:val="22"/>
          <w:szCs w:val="22"/>
        </w:rPr>
        <w:t xml:space="preserve">и </w:t>
      </w:r>
      <w:r w:rsidR="00C0530A" w:rsidRPr="00C0530A">
        <w:rPr>
          <w:sz w:val="22"/>
          <w:szCs w:val="22"/>
        </w:rPr>
        <w:t xml:space="preserve">&lt;011&gt; </w:t>
      </w:r>
      <w:r w:rsidR="00C0530A">
        <w:rPr>
          <w:sz w:val="22"/>
          <w:szCs w:val="22"/>
        </w:rPr>
        <w:t>имеет тонкую радужную структуру.</w:t>
      </w:r>
    </w:p>
    <w:p w14:paraId="18AA6B23" w14:textId="77777777" w:rsidR="00190E8A" w:rsidRPr="00190E8A" w:rsidRDefault="00190E8A" w:rsidP="00190E8A">
      <w:pPr>
        <w:jc w:val="both"/>
        <w:rPr>
          <w:sz w:val="22"/>
          <w:szCs w:val="22"/>
        </w:rPr>
      </w:pPr>
    </w:p>
    <w:p w14:paraId="192558D9" w14:textId="59729F77" w:rsidR="00DF5661" w:rsidRPr="002B165F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Pr="002B165F" w:rsidRDefault="00DF5661" w:rsidP="00375A97">
      <w:pPr>
        <w:ind w:firstLine="425"/>
        <w:jc w:val="both"/>
        <w:rPr>
          <w:sz w:val="22"/>
          <w:szCs w:val="22"/>
          <w:lang w:val="en-US"/>
        </w:rPr>
      </w:pPr>
    </w:p>
    <w:p w14:paraId="0F0487CC" w14:textId="328CF7FA" w:rsidR="008328AF" w:rsidRPr="00BF2615" w:rsidRDefault="002B165F" w:rsidP="00BF2615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SFRM0900"/>
          <w:sz w:val="22"/>
          <w:szCs w:val="22"/>
          <w:lang w:val="en-US"/>
        </w:rPr>
      </w:pPr>
      <w:r w:rsidRPr="002B165F">
        <w:rPr>
          <w:sz w:val="22"/>
          <w:szCs w:val="22"/>
          <w:lang w:val="en-US"/>
        </w:rPr>
        <w:t xml:space="preserve">M. </w:t>
      </w:r>
      <w:proofErr w:type="spellStart"/>
      <w:r w:rsidRPr="002B165F">
        <w:rPr>
          <w:sz w:val="22"/>
          <w:szCs w:val="22"/>
          <w:lang w:val="en-US"/>
        </w:rPr>
        <w:t>Motapothula</w:t>
      </w:r>
      <w:proofErr w:type="spellEnd"/>
      <w:r w:rsidRPr="002B165F">
        <w:rPr>
          <w:sz w:val="22"/>
          <w:szCs w:val="22"/>
          <w:lang w:val="en-US"/>
        </w:rPr>
        <w:t xml:space="preserve">, Z.Y. Dang, T. </w:t>
      </w:r>
      <w:proofErr w:type="spellStart"/>
      <w:r w:rsidRPr="002B165F">
        <w:rPr>
          <w:sz w:val="22"/>
          <w:szCs w:val="22"/>
          <w:lang w:val="en-US"/>
        </w:rPr>
        <w:t>Venkatesan</w:t>
      </w:r>
      <w:proofErr w:type="spellEnd"/>
      <w:r w:rsidRPr="002B165F">
        <w:rPr>
          <w:sz w:val="22"/>
          <w:szCs w:val="22"/>
          <w:lang w:val="en-US"/>
        </w:rPr>
        <w:t>, M.B.H. Breese, M.A. Rana, A. Osman // Nuclear Instruments and Methods in Physics Research B,</w:t>
      </w:r>
      <w:r w:rsidRPr="002B165F">
        <w:rPr>
          <w:b/>
          <w:sz w:val="22"/>
          <w:szCs w:val="22"/>
          <w:lang w:val="en-US"/>
        </w:rPr>
        <w:t xml:space="preserve"> </w:t>
      </w:r>
      <w:r w:rsidRPr="002B165F">
        <w:rPr>
          <w:sz w:val="22"/>
          <w:szCs w:val="22"/>
          <w:lang w:val="en-US"/>
        </w:rPr>
        <w:t>2012</w:t>
      </w:r>
      <w:r w:rsidRPr="002B165F">
        <w:rPr>
          <w:b/>
          <w:sz w:val="22"/>
          <w:szCs w:val="22"/>
          <w:lang w:val="en-US"/>
        </w:rPr>
        <w:t>, 283,</w:t>
      </w:r>
      <w:r w:rsidRPr="002B165F">
        <w:rPr>
          <w:sz w:val="22"/>
          <w:szCs w:val="22"/>
          <w:lang w:val="en-US"/>
        </w:rPr>
        <w:t xml:space="preserve"> 29–34.</w:t>
      </w:r>
    </w:p>
    <w:sectPr w:rsidR="008328AF" w:rsidRPr="00BF2615" w:rsidSect="00456AC5">
      <w:footerReference w:type="default" r:id="rId11"/>
      <w:pgSz w:w="8392" w:h="11907" w:code="11"/>
      <w:pgMar w:top="635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A4942" w14:textId="77777777" w:rsidR="009641AE" w:rsidRDefault="009641AE">
      <w:r>
        <w:separator/>
      </w:r>
    </w:p>
  </w:endnote>
  <w:endnote w:type="continuationSeparator" w:id="0">
    <w:p w14:paraId="1805388F" w14:textId="77777777" w:rsidR="009641AE" w:rsidRDefault="0096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FRM09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A8441" w14:textId="77777777" w:rsidR="009641AE" w:rsidRDefault="009641AE">
      <w:r>
        <w:separator/>
      </w:r>
    </w:p>
  </w:footnote>
  <w:footnote w:type="continuationSeparator" w:id="0">
    <w:p w14:paraId="7641B40D" w14:textId="77777777" w:rsidR="009641AE" w:rsidRDefault="00964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408CB"/>
    <w:multiLevelType w:val="hybridMultilevel"/>
    <w:tmpl w:val="F2C4E0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1E3E20"/>
    <w:multiLevelType w:val="hybridMultilevel"/>
    <w:tmpl w:val="858E2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4D273D6">
      <w:start w:val="1"/>
      <w:numFmt w:val="upperLetter"/>
      <w:lvlText w:val="%2.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2688A"/>
    <w:rsid w:val="000734F8"/>
    <w:rsid w:val="001037A4"/>
    <w:rsid w:val="00142050"/>
    <w:rsid w:val="00190E8A"/>
    <w:rsid w:val="00191BEB"/>
    <w:rsid w:val="001E1D1D"/>
    <w:rsid w:val="002503AB"/>
    <w:rsid w:val="00274F14"/>
    <w:rsid w:val="0028071C"/>
    <w:rsid w:val="002911FC"/>
    <w:rsid w:val="002B165F"/>
    <w:rsid w:val="002C2AB8"/>
    <w:rsid w:val="002D1CB1"/>
    <w:rsid w:val="002D21EC"/>
    <w:rsid w:val="0032413D"/>
    <w:rsid w:val="00335E16"/>
    <w:rsid w:val="00375A97"/>
    <w:rsid w:val="003D14E2"/>
    <w:rsid w:val="003D4CDF"/>
    <w:rsid w:val="00456AC5"/>
    <w:rsid w:val="00495997"/>
    <w:rsid w:val="004B07E1"/>
    <w:rsid w:val="00503CE9"/>
    <w:rsid w:val="00506ADB"/>
    <w:rsid w:val="00552CD4"/>
    <w:rsid w:val="00554FC8"/>
    <w:rsid w:val="00567D78"/>
    <w:rsid w:val="005707D1"/>
    <w:rsid w:val="00582060"/>
    <w:rsid w:val="005E40BC"/>
    <w:rsid w:val="0062646B"/>
    <w:rsid w:val="00643FB5"/>
    <w:rsid w:val="00644C77"/>
    <w:rsid w:val="00694D5A"/>
    <w:rsid w:val="006A09CB"/>
    <w:rsid w:val="006B6DA7"/>
    <w:rsid w:val="006C4913"/>
    <w:rsid w:val="006F216D"/>
    <w:rsid w:val="006F5B27"/>
    <w:rsid w:val="007136E1"/>
    <w:rsid w:val="007171BE"/>
    <w:rsid w:val="00717439"/>
    <w:rsid w:val="007334E3"/>
    <w:rsid w:val="00735BED"/>
    <w:rsid w:val="00752F0A"/>
    <w:rsid w:val="007B20F0"/>
    <w:rsid w:val="007C7E5F"/>
    <w:rsid w:val="007D253F"/>
    <w:rsid w:val="007D3121"/>
    <w:rsid w:val="008328AF"/>
    <w:rsid w:val="00836AB6"/>
    <w:rsid w:val="00836EA7"/>
    <w:rsid w:val="00842B0C"/>
    <w:rsid w:val="00876BF9"/>
    <w:rsid w:val="008F783C"/>
    <w:rsid w:val="00901341"/>
    <w:rsid w:val="009346B2"/>
    <w:rsid w:val="00936D7C"/>
    <w:rsid w:val="00955D9D"/>
    <w:rsid w:val="009641AE"/>
    <w:rsid w:val="00983A60"/>
    <w:rsid w:val="00A04C0E"/>
    <w:rsid w:val="00A16704"/>
    <w:rsid w:val="00A3333F"/>
    <w:rsid w:val="00A53A51"/>
    <w:rsid w:val="00A56F2D"/>
    <w:rsid w:val="00A63627"/>
    <w:rsid w:val="00A94A58"/>
    <w:rsid w:val="00AD12D7"/>
    <w:rsid w:val="00B251DF"/>
    <w:rsid w:val="00B34B24"/>
    <w:rsid w:val="00B53BCA"/>
    <w:rsid w:val="00B53F98"/>
    <w:rsid w:val="00B70401"/>
    <w:rsid w:val="00B71880"/>
    <w:rsid w:val="00B844D3"/>
    <w:rsid w:val="00B962E0"/>
    <w:rsid w:val="00BD0421"/>
    <w:rsid w:val="00BE3747"/>
    <w:rsid w:val="00BF2615"/>
    <w:rsid w:val="00C0530A"/>
    <w:rsid w:val="00C6191D"/>
    <w:rsid w:val="00C950B1"/>
    <w:rsid w:val="00CA09D1"/>
    <w:rsid w:val="00CC2053"/>
    <w:rsid w:val="00D00C3F"/>
    <w:rsid w:val="00D95DF8"/>
    <w:rsid w:val="00DE5D3C"/>
    <w:rsid w:val="00DF1884"/>
    <w:rsid w:val="00DF5661"/>
    <w:rsid w:val="00DF5BEE"/>
    <w:rsid w:val="00E1195C"/>
    <w:rsid w:val="00E30B97"/>
    <w:rsid w:val="00F12308"/>
    <w:rsid w:val="00F2045D"/>
    <w:rsid w:val="00F231B3"/>
    <w:rsid w:val="00F343E1"/>
    <w:rsid w:val="00F4676D"/>
    <w:rsid w:val="00F46AA2"/>
    <w:rsid w:val="00F47710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A16704"/>
    <w:pPr>
      <w:keepNext/>
      <w:ind w:firstLine="720"/>
      <w:jc w:val="center"/>
      <w:outlineLvl w:val="1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uiPriority w:val="99"/>
    <w:rsid w:val="00A16704"/>
    <w:rPr>
      <w:color w:val="000033"/>
      <w:u w:val="single"/>
    </w:rPr>
  </w:style>
  <w:style w:type="character" w:customStyle="1" w:styleId="20">
    <w:name w:val="Заголовок 2 Знак"/>
    <w:basedOn w:val="a0"/>
    <w:link w:val="2"/>
    <w:uiPriority w:val="9"/>
    <w:rsid w:val="00A16704"/>
    <w:rPr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A16704"/>
    <w:pPr>
      <w:ind w:left="720"/>
      <w:contextualSpacing/>
    </w:pPr>
    <w:rPr>
      <w:sz w:val="20"/>
      <w:szCs w:val="20"/>
    </w:rPr>
  </w:style>
  <w:style w:type="table" w:styleId="ab">
    <w:name w:val="Table Grid"/>
    <w:basedOn w:val="a1"/>
    <w:uiPriority w:val="39"/>
    <w:rsid w:val="0014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malyshevsky@sfed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17DE4B9-2A96-4F60-AB92-9D4BFBD4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Admin</cp:lastModifiedBy>
  <cp:revision>31</cp:revision>
  <cp:lastPrinted>2023-01-29T14:15:00Z</cp:lastPrinted>
  <dcterms:created xsi:type="dcterms:W3CDTF">2024-02-17T10:36:00Z</dcterms:created>
  <dcterms:modified xsi:type="dcterms:W3CDTF">2025-01-28T08:57:00Z</dcterms:modified>
</cp:coreProperties>
</file>