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F4" w:rsidRDefault="00B23202" w:rsidP="00B23202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F5F8F">
        <w:rPr>
          <w:rFonts w:ascii="Times New Roman" w:hAnsi="Times New Roman" w:cs="Times New Roman"/>
        </w:rPr>
        <w:t>РОБЛЕМА АНАЛИЗА НЕСКОЛЬКИХ СИГНА</w:t>
      </w:r>
      <w:r>
        <w:rPr>
          <w:rFonts w:ascii="Times New Roman" w:hAnsi="Times New Roman" w:cs="Times New Roman"/>
        </w:rPr>
        <w:t>ЛОВ В</w:t>
      </w:r>
      <w:r w:rsidRPr="00B23202">
        <w:rPr>
          <w:rFonts w:ascii="Times New Roman" w:hAnsi="Times New Roman" w:cs="Times New Roman"/>
        </w:rPr>
        <w:t xml:space="preserve"> EXAFS </w:t>
      </w:r>
      <w:r>
        <w:rPr>
          <w:rFonts w:ascii="Times New Roman" w:hAnsi="Times New Roman" w:cs="Times New Roman"/>
        </w:rPr>
        <w:t xml:space="preserve">СПЕКТРОСКОПИИ НА ПРИМЕРЕ </w:t>
      </w:r>
      <w:r w:rsidRPr="00B23202">
        <w:rPr>
          <w:rFonts w:ascii="Times New Roman" w:hAnsi="Times New Roman" w:cs="Times New Roman"/>
        </w:rPr>
        <w:t>BaTiO3</w:t>
      </w:r>
    </w:p>
    <w:p w:rsidR="00E11E09" w:rsidRDefault="00E11E09" w:rsidP="00E6677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E11E09" w:rsidRPr="0079589E" w:rsidRDefault="00E11E09" w:rsidP="00E66773">
      <w:pPr>
        <w:pStyle w:val="a7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Э.Ф</w:t>
      </w:r>
      <w:r w:rsidRPr="0079589E">
        <w:rPr>
          <w:sz w:val="22"/>
          <w:szCs w:val="22"/>
        </w:rPr>
        <w:t>. Хаметова</w:t>
      </w:r>
      <w:r w:rsidRPr="0079589E">
        <w:rPr>
          <w:sz w:val="22"/>
          <w:szCs w:val="22"/>
          <w:vertAlign w:val="superscript"/>
        </w:rPr>
        <w:t>*)</w:t>
      </w:r>
      <w:r w:rsidRPr="0079589E">
        <w:rPr>
          <w:sz w:val="22"/>
          <w:szCs w:val="22"/>
        </w:rPr>
        <w:t>, О.Р. Бакиева</w:t>
      </w:r>
    </w:p>
    <w:p w:rsidR="00E11E09" w:rsidRPr="0079589E" w:rsidRDefault="00E11E09" w:rsidP="00496120">
      <w:pPr>
        <w:pStyle w:val="a7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79589E">
        <w:rPr>
          <w:sz w:val="22"/>
          <w:szCs w:val="22"/>
        </w:rPr>
        <w:t>УдмФИЦ УрО РАН, Ижевск, Россия</w:t>
      </w:r>
    </w:p>
    <w:p w:rsidR="00E11E09" w:rsidRPr="006D0663" w:rsidRDefault="00E11E09" w:rsidP="00E66773">
      <w:pPr>
        <w:pStyle w:val="a7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79589E">
        <w:rPr>
          <w:sz w:val="22"/>
          <w:szCs w:val="22"/>
          <w:vertAlign w:val="superscript"/>
        </w:rPr>
        <w:t>*)</w:t>
      </w:r>
      <w:r w:rsidRPr="0079589E">
        <w:rPr>
          <w:sz w:val="22"/>
          <w:szCs w:val="22"/>
        </w:rPr>
        <w:t xml:space="preserve"> </w:t>
      </w:r>
      <w:r w:rsidRPr="0079589E">
        <w:rPr>
          <w:sz w:val="22"/>
          <w:szCs w:val="22"/>
          <w:lang w:val="en-US"/>
        </w:rPr>
        <w:t>e</w:t>
      </w:r>
      <w:r w:rsidRPr="0079589E">
        <w:rPr>
          <w:sz w:val="22"/>
          <w:szCs w:val="22"/>
        </w:rPr>
        <w:t>-</w:t>
      </w:r>
      <w:r w:rsidRPr="0079589E">
        <w:rPr>
          <w:sz w:val="22"/>
          <w:szCs w:val="22"/>
          <w:lang w:val="en-US"/>
        </w:rPr>
        <w:t>mail</w:t>
      </w:r>
      <w:r w:rsidRPr="0079589E">
        <w:rPr>
          <w:sz w:val="22"/>
          <w:szCs w:val="22"/>
        </w:rPr>
        <w:t xml:space="preserve">: </w:t>
      </w:r>
      <w:r w:rsidRPr="0079589E">
        <w:rPr>
          <w:sz w:val="22"/>
          <w:szCs w:val="22"/>
          <w:lang w:val="en-US"/>
        </w:rPr>
        <w:t>elinaphanilevna</w:t>
      </w:r>
      <w:r w:rsidRPr="0079589E">
        <w:rPr>
          <w:sz w:val="22"/>
          <w:szCs w:val="22"/>
        </w:rPr>
        <w:t>851</w:t>
      </w:r>
      <w:r w:rsidRPr="00870750">
        <w:rPr>
          <w:sz w:val="22"/>
          <w:szCs w:val="22"/>
        </w:rPr>
        <w:t>@</w:t>
      </w:r>
      <w:r w:rsidRPr="00870750">
        <w:rPr>
          <w:sz w:val="22"/>
          <w:szCs w:val="22"/>
          <w:lang w:val="en-US"/>
        </w:rPr>
        <w:t>gmail</w:t>
      </w:r>
      <w:r w:rsidRPr="00870750">
        <w:rPr>
          <w:sz w:val="22"/>
          <w:szCs w:val="22"/>
        </w:rPr>
        <w:t>.</w:t>
      </w:r>
      <w:r w:rsidRPr="00870750">
        <w:rPr>
          <w:sz w:val="22"/>
          <w:szCs w:val="22"/>
          <w:lang w:val="en-US"/>
        </w:rPr>
        <w:t>com</w:t>
      </w:r>
    </w:p>
    <w:p w:rsidR="005304F4" w:rsidRDefault="005304F4" w:rsidP="00E6677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5304F4" w:rsidRPr="005304F4" w:rsidRDefault="00496120" w:rsidP="005304F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последние десятилетия в большинстве областей науки происходит усложнение объектов исследования. Появляются новые типы материалов, развиваются исследования сложных многокомпонентных систем. </w:t>
      </w:r>
      <w:r w:rsidR="005304F4">
        <w:rPr>
          <w:rFonts w:ascii="Times New Roman" w:hAnsi="Times New Roman" w:cs="Times New Roman"/>
        </w:rPr>
        <w:t>С середины 70-х годов для исследования структуры локального окружения заданного химического состава стало широко использоваться изучение дальней тонкой структуры рентгеновских спектров поглощения – (</w:t>
      </w:r>
      <w:r w:rsidR="005304F4">
        <w:rPr>
          <w:rFonts w:ascii="Times New Roman" w:hAnsi="Times New Roman" w:cs="Times New Roman"/>
          <w:lang w:val="en-US"/>
        </w:rPr>
        <w:t>EXAFS</w:t>
      </w:r>
      <w:r w:rsidR="005304F4">
        <w:rPr>
          <w:rFonts w:ascii="Times New Roman" w:hAnsi="Times New Roman" w:cs="Times New Roman"/>
        </w:rPr>
        <w:t>-спектроскопия). В ходе проведения эксперимента регистрируется спектр, формирующийся в результате когерентного рассеяния фотоэлектрона на локальном окружении. Преимуществами метода являются: независимое получение кривой радиального распределения атомов (РРА) для локального окружения каждого из химических элементов исследуемого объекта; высокая чувствительность, благодаря использованию синхротронного излучения; возможность определять как межатомные расстояния и координационные числа в кривой РРА, так и вид атомов в окрестности изучаемого. Однако если в одном энергетическом диапазоне регистрируются сигналы поглощения нескольких атомов разной химической сортности, возникают проблемы при анализе таких спектров. В качестве примера можно рассмотреть титанат бария (</w:t>
      </w:r>
      <w:r w:rsidR="005304F4" w:rsidRPr="00AF5F8F">
        <w:rPr>
          <w:rFonts w:ascii="Times New Roman" w:hAnsi="Times New Roman" w:cs="Times New Roman"/>
        </w:rPr>
        <w:t>BaTiO3</w:t>
      </w:r>
      <w:r w:rsidR="005304F4">
        <w:rPr>
          <w:rFonts w:ascii="Times New Roman" w:hAnsi="Times New Roman" w:cs="Times New Roman"/>
        </w:rPr>
        <w:t xml:space="preserve">). </w:t>
      </w:r>
      <w:r w:rsidR="005304F4" w:rsidRPr="00AF5F8F">
        <w:rPr>
          <w:rFonts w:ascii="Times New Roman" w:hAnsi="Times New Roman" w:cs="Times New Roman"/>
        </w:rPr>
        <w:t>На спектре титаната бария наблюдается перекрытие Ti K (4965 эВ), Ba L3 (5247 эВ) и Ba L2 (5624 эВ).</w:t>
      </w:r>
    </w:p>
    <w:p w:rsidR="005304F4" w:rsidRPr="00AF5F8F" w:rsidRDefault="005304F4" w:rsidP="00AF5F8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F5F8F">
        <w:rPr>
          <w:rFonts w:ascii="Times New Roman" w:hAnsi="Times New Roman" w:cs="Times New Roman"/>
        </w:rPr>
        <w:t>Данная работа посвящена решению проблемы анализа EXAFS спектров, в которых происходит наложение сигналов нескольких химических элементов. Проведены модельные расчеты спектра BaTiO3 в диапазоне энергий 4961 – 7150 эВ, содержащих сигнал поглощения Ti K, Ba L3 и Ba L2.</w:t>
      </w:r>
    </w:p>
    <w:p w:rsidR="004F351F" w:rsidRPr="002146FD" w:rsidRDefault="00B23202" w:rsidP="005375D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23202">
        <w:rPr>
          <w:rFonts w:ascii="Times New Roman" w:hAnsi="Times New Roman" w:cs="Times New Roman"/>
        </w:rPr>
        <w:t>Работа выполнена в рамках Государственного задания Министерства науки и высшего образования РФ №1022040600207-2.</w:t>
      </w:r>
      <w:r w:rsidR="002146FD" w:rsidRPr="002146FD">
        <w:rPr>
          <w:rFonts w:ascii="Times New Roman" w:hAnsi="Times New Roman" w:cs="Times New Roman"/>
        </w:rPr>
        <w:t xml:space="preserve"> </w:t>
      </w:r>
    </w:p>
    <w:sectPr w:rsidR="004F351F" w:rsidRPr="002146FD" w:rsidSect="00BB23F9">
      <w:pgSz w:w="8391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FD6" w:rsidRDefault="00190FD6" w:rsidP="00FE131E">
      <w:pPr>
        <w:spacing w:after="0" w:line="240" w:lineRule="auto"/>
      </w:pPr>
      <w:r>
        <w:separator/>
      </w:r>
    </w:p>
  </w:endnote>
  <w:endnote w:type="continuationSeparator" w:id="0">
    <w:p w:rsidR="00190FD6" w:rsidRDefault="00190FD6" w:rsidP="00FE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FD6" w:rsidRDefault="00190FD6" w:rsidP="00FE131E">
      <w:pPr>
        <w:spacing w:after="0" w:line="240" w:lineRule="auto"/>
      </w:pPr>
      <w:r>
        <w:separator/>
      </w:r>
    </w:p>
  </w:footnote>
  <w:footnote w:type="continuationSeparator" w:id="0">
    <w:p w:rsidR="00190FD6" w:rsidRDefault="00190FD6" w:rsidP="00FE1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283"/>
    <w:rsid w:val="000223D0"/>
    <w:rsid w:val="00026CC9"/>
    <w:rsid w:val="0003001D"/>
    <w:rsid w:val="00053DFC"/>
    <w:rsid w:val="00056CD4"/>
    <w:rsid w:val="000E5051"/>
    <w:rsid w:val="0012067C"/>
    <w:rsid w:val="0016403A"/>
    <w:rsid w:val="00190FD6"/>
    <w:rsid w:val="001C6665"/>
    <w:rsid w:val="001F6A27"/>
    <w:rsid w:val="00205836"/>
    <w:rsid w:val="002146FD"/>
    <w:rsid w:val="002305F2"/>
    <w:rsid w:val="0023140D"/>
    <w:rsid w:val="00255CD9"/>
    <w:rsid w:val="00261575"/>
    <w:rsid w:val="00292BA7"/>
    <w:rsid w:val="002A5248"/>
    <w:rsid w:val="002F11A7"/>
    <w:rsid w:val="00307015"/>
    <w:rsid w:val="00335CB3"/>
    <w:rsid w:val="00377057"/>
    <w:rsid w:val="003C06A5"/>
    <w:rsid w:val="003D543E"/>
    <w:rsid w:val="0041079B"/>
    <w:rsid w:val="00414182"/>
    <w:rsid w:val="00421EDA"/>
    <w:rsid w:val="00462521"/>
    <w:rsid w:val="00496120"/>
    <w:rsid w:val="004F351F"/>
    <w:rsid w:val="00525CE8"/>
    <w:rsid w:val="005304F4"/>
    <w:rsid w:val="005375DF"/>
    <w:rsid w:val="005915C9"/>
    <w:rsid w:val="005D1B61"/>
    <w:rsid w:val="005E31B8"/>
    <w:rsid w:val="005F738C"/>
    <w:rsid w:val="00606349"/>
    <w:rsid w:val="00645590"/>
    <w:rsid w:val="006513DB"/>
    <w:rsid w:val="00657A38"/>
    <w:rsid w:val="006667BE"/>
    <w:rsid w:val="006C2231"/>
    <w:rsid w:val="00742283"/>
    <w:rsid w:val="0075578B"/>
    <w:rsid w:val="0079589E"/>
    <w:rsid w:val="007D746E"/>
    <w:rsid w:val="00803C24"/>
    <w:rsid w:val="00827FDD"/>
    <w:rsid w:val="008575B3"/>
    <w:rsid w:val="008B10E8"/>
    <w:rsid w:val="008E412C"/>
    <w:rsid w:val="009105D6"/>
    <w:rsid w:val="00944602"/>
    <w:rsid w:val="00976698"/>
    <w:rsid w:val="00983DD7"/>
    <w:rsid w:val="00984499"/>
    <w:rsid w:val="009A448A"/>
    <w:rsid w:val="009A5BBB"/>
    <w:rsid w:val="009E469F"/>
    <w:rsid w:val="00A10654"/>
    <w:rsid w:val="00AD3597"/>
    <w:rsid w:val="00AF5F8F"/>
    <w:rsid w:val="00B13FAC"/>
    <w:rsid w:val="00B23202"/>
    <w:rsid w:val="00B40CE0"/>
    <w:rsid w:val="00B46D7F"/>
    <w:rsid w:val="00BA1F5D"/>
    <w:rsid w:val="00BA45E5"/>
    <w:rsid w:val="00BB23F9"/>
    <w:rsid w:val="00BE18A4"/>
    <w:rsid w:val="00BF51F8"/>
    <w:rsid w:val="00CE208F"/>
    <w:rsid w:val="00D330C8"/>
    <w:rsid w:val="00D51211"/>
    <w:rsid w:val="00E11E09"/>
    <w:rsid w:val="00E1269A"/>
    <w:rsid w:val="00E21C49"/>
    <w:rsid w:val="00E42CB8"/>
    <w:rsid w:val="00E44C18"/>
    <w:rsid w:val="00E64499"/>
    <w:rsid w:val="00E71B2B"/>
    <w:rsid w:val="00EB4F5A"/>
    <w:rsid w:val="00EE7B98"/>
    <w:rsid w:val="00F4170A"/>
    <w:rsid w:val="00F662D6"/>
    <w:rsid w:val="00F84D97"/>
    <w:rsid w:val="00FA6822"/>
    <w:rsid w:val="00FB371E"/>
    <w:rsid w:val="00FC3F9B"/>
    <w:rsid w:val="00FE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131E"/>
  </w:style>
  <w:style w:type="paragraph" w:styleId="a5">
    <w:name w:val="footer"/>
    <w:basedOn w:val="a"/>
    <w:link w:val="a6"/>
    <w:uiPriority w:val="99"/>
    <w:semiHidden/>
    <w:unhideWhenUsed/>
    <w:rsid w:val="00FE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131E"/>
  </w:style>
  <w:style w:type="paragraph" w:styleId="a7">
    <w:name w:val="Normal (Web)"/>
    <w:basedOn w:val="a"/>
    <w:uiPriority w:val="99"/>
    <w:rsid w:val="0079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DA6E3-C07A-4B62-99CB-0CDFAFF1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2023-02-03T14:26:00Z</dcterms:created>
  <dcterms:modified xsi:type="dcterms:W3CDTF">2024-02-20T11:29:00Z</dcterms:modified>
</cp:coreProperties>
</file>