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76411B61" w:rsidR="00F4676D" w:rsidRDefault="006F7E1B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ИЗУЧЕНИЕ ЭЛЕКТР</w:t>
      </w:r>
      <w:r w:rsidR="00AC5CB4">
        <w:rPr>
          <w:sz w:val="22"/>
          <w:szCs w:val="22"/>
        </w:rPr>
        <w:t xml:space="preserve">ОННЫХ СВОЙСТВ </w:t>
      </w:r>
      <w:r w:rsidR="00685BF3" w:rsidRPr="00685BF3">
        <w:rPr>
          <w:sz w:val="22"/>
          <w:szCs w:val="22"/>
        </w:rPr>
        <w:t>УЛЬТРАТОНКИХ ПЛЕНОК PdSi/Si</w:t>
      </w:r>
    </w:p>
    <w:p w14:paraId="62FE7D2B" w14:textId="73BA0A53" w:rsidR="00FF5390" w:rsidRPr="00FF5390" w:rsidRDefault="00AC5CB4" w:rsidP="00FF5390">
      <w:pPr>
        <w:jc w:val="center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М</w:t>
      </w:r>
      <w:r w:rsidR="00FF5390" w:rsidRPr="00FF5390">
        <w:rPr>
          <w:sz w:val="22"/>
          <w:szCs w:val="22"/>
          <w:lang w:val="uz-Cyrl-UZ"/>
        </w:rPr>
        <w:t>.Б.Юсупжонова</w:t>
      </w:r>
      <w:r>
        <w:rPr>
          <w:sz w:val="22"/>
          <w:szCs w:val="22"/>
          <w:vertAlign w:val="superscript"/>
          <w:lang w:val="uz-Cyrl-UZ"/>
        </w:rPr>
        <w:t>а</w:t>
      </w:r>
      <w:r w:rsidR="00FF5390" w:rsidRPr="00FF5390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А.Н.Уроков</w:t>
      </w:r>
      <w:r>
        <w:rPr>
          <w:sz w:val="22"/>
          <w:szCs w:val="22"/>
          <w:vertAlign w:val="superscript"/>
          <w:lang w:val="uz-Cyrl-UZ"/>
        </w:rPr>
        <w:t>а</w:t>
      </w:r>
      <w:r>
        <w:rPr>
          <w:sz w:val="22"/>
          <w:szCs w:val="22"/>
          <w:lang w:val="uz-Cyrl-UZ"/>
        </w:rPr>
        <w:t>, С.Т.Абраева</w:t>
      </w:r>
      <w:r>
        <w:rPr>
          <w:sz w:val="22"/>
          <w:szCs w:val="22"/>
          <w:vertAlign w:val="superscript"/>
          <w:lang w:val="uz-Cyrl-UZ"/>
        </w:rPr>
        <w:t>а</w:t>
      </w:r>
      <w:r>
        <w:rPr>
          <w:sz w:val="22"/>
          <w:szCs w:val="22"/>
          <w:lang w:val="uz-Cyrl-UZ"/>
        </w:rPr>
        <w:t>, Х.Э.Абдиев</w:t>
      </w:r>
      <w:r>
        <w:rPr>
          <w:sz w:val="22"/>
          <w:szCs w:val="22"/>
          <w:vertAlign w:val="superscript"/>
          <w:lang w:val="uz-Cyrl-UZ"/>
        </w:rPr>
        <w:t>а</w:t>
      </w:r>
      <w:r>
        <w:rPr>
          <w:sz w:val="22"/>
          <w:szCs w:val="22"/>
          <w:lang w:val="uz-Cyrl-UZ"/>
        </w:rPr>
        <w:t>, Ш.М.Мамасидикова</w:t>
      </w:r>
      <w:r>
        <w:rPr>
          <w:sz w:val="22"/>
          <w:szCs w:val="22"/>
          <w:vertAlign w:val="superscript"/>
          <w:lang w:val="en-US"/>
        </w:rPr>
        <w:t>b</w:t>
      </w:r>
      <w:r>
        <w:rPr>
          <w:sz w:val="22"/>
          <w:szCs w:val="22"/>
          <w:lang w:val="uz-Cyrl-UZ"/>
        </w:rPr>
        <w:t xml:space="preserve">, </w:t>
      </w:r>
      <w:r w:rsidR="00FF5390" w:rsidRPr="00FF5390">
        <w:rPr>
          <w:sz w:val="22"/>
          <w:szCs w:val="22"/>
          <w:lang w:val="uz-Cyrl-UZ"/>
        </w:rPr>
        <w:t>Д.А.Ташмухамедова</w:t>
      </w:r>
      <w:r>
        <w:rPr>
          <w:sz w:val="22"/>
          <w:szCs w:val="22"/>
          <w:vertAlign w:val="superscript"/>
          <w:lang w:val="uz-Cyrl-UZ"/>
        </w:rPr>
        <w:t>а</w:t>
      </w:r>
      <w:r>
        <w:rPr>
          <w:sz w:val="22"/>
          <w:szCs w:val="22"/>
          <w:lang w:val="uz-Cyrl-UZ"/>
        </w:rPr>
        <w:t xml:space="preserve"> </w:t>
      </w:r>
      <w:r w:rsidR="00FF5390" w:rsidRPr="00FF5390">
        <w:rPr>
          <w:sz w:val="22"/>
          <w:szCs w:val="22"/>
          <w:lang w:val="uz-Cyrl-UZ"/>
        </w:rPr>
        <w:t xml:space="preserve"> </w:t>
      </w:r>
    </w:p>
    <w:p w14:paraId="4979EE2C" w14:textId="382896CD" w:rsidR="0028071C" w:rsidRPr="000A71F1" w:rsidRDefault="00AC5CB4" w:rsidP="00AC5CB4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  <w:lang w:val="uz-Cyrl-UZ"/>
        </w:rPr>
        <w:t>а</w:t>
      </w:r>
      <w:r w:rsidR="00FF5390" w:rsidRPr="00FF5390">
        <w:rPr>
          <w:sz w:val="22"/>
          <w:szCs w:val="22"/>
        </w:rPr>
        <w:t xml:space="preserve">Ташкентский государственный технический университет </w:t>
      </w:r>
      <w:r w:rsidR="00FF5390" w:rsidRPr="00FF5390">
        <w:rPr>
          <w:sz w:val="22"/>
          <w:szCs w:val="22"/>
          <w:lang w:val="uz-Cyrl-UZ"/>
        </w:rPr>
        <w:t>Ташкент, Узбекистан</w:t>
      </w:r>
      <w:r w:rsidRPr="00AC5CB4">
        <w:rPr>
          <w:sz w:val="22"/>
          <w:szCs w:val="22"/>
        </w:rPr>
        <w:t xml:space="preserve">, </w:t>
      </w:r>
      <w:r w:rsidR="00FF5390" w:rsidRPr="00FF5390">
        <w:rPr>
          <w:sz w:val="22"/>
          <w:szCs w:val="22"/>
          <w:lang w:val="en-US"/>
        </w:rPr>
        <w:t>e</w:t>
      </w:r>
      <w:r w:rsidR="00FF5390" w:rsidRPr="00FF5390">
        <w:rPr>
          <w:sz w:val="22"/>
          <w:szCs w:val="22"/>
        </w:rPr>
        <w:t>-</w:t>
      </w:r>
      <w:r w:rsidR="00FF5390" w:rsidRPr="00FF5390">
        <w:rPr>
          <w:sz w:val="22"/>
          <w:szCs w:val="22"/>
          <w:lang w:val="en-US"/>
        </w:rPr>
        <w:t>mail</w:t>
      </w:r>
      <w:r w:rsidR="00FF5390" w:rsidRPr="00FF5390">
        <w:rPr>
          <w:sz w:val="22"/>
          <w:szCs w:val="22"/>
        </w:rPr>
        <w:t>:</w:t>
      </w:r>
      <w:r w:rsidR="000A71F1">
        <w:rPr>
          <w:sz w:val="22"/>
          <w:szCs w:val="22"/>
        </w:rPr>
        <w:t xml:space="preserve"> </w:t>
      </w:r>
      <w:r w:rsidR="000A71F1">
        <w:rPr>
          <w:sz w:val="22"/>
          <w:szCs w:val="22"/>
          <w:lang w:val="en-US"/>
        </w:rPr>
        <w:t>ftmet</w:t>
      </w:r>
      <w:r w:rsidR="000A71F1" w:rsidRPr="000A71F1">
        <w:rPr>
          <w:sz w:val="22"/>
          <w:szCs w:val="22"/>
        </w:rPr>
        <w:t>@</w:t>
      </w:r>
      <w:r w:rsidR="000A71F1">
        <w:rPr>
          <w:sz w:val="22"/>
          <w:szCs w:val="22"/>
          <w:lang w:val="en-US"/>
        </w:rPr>
        <w:t>mail</w:t>
      </w:r>
      <w:r w:rsidR="000A71F1" w:rsidRPr="000A71F1">
        <w:rPr>
          <w:sz w:val="22"/>
          <w:szCs w:val="22"/>
        </w:rPr>
        <w:t>.</w:t>
      </w:r>
      <w:r w:rsidR="000A71F1">
        <w:rPr>
          <w:sz w:val="22"/>
          <w:szCs w:val="22"/>
          <w:lang w:val="en-US"/>
        </w:rPr>
        <w:t>ru</w:t>
      </w:r>
    </w:p>
    <w:p w14:paraId="3865E0FD" w14:textId="1D3AAE66" w:rsidR="00F231B3" w:rsidRDefault="00AC5CB4" w:rsidP="00AC5CB4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vertAlign w:val="superscript"/>
          <w:lang w:val="en-US"/>
        </w:rPr>
        <w:t>b</w:t>
      </w:r>
      <w:r>
        <w:rPr>
          <w:sz w:val="22"/>
          <w:szCs w:val="22"/>
          <w:lang w:val="uz-Cyrl-UZ"/>
        </w:rPr>
        <w:t>Ферганский политехнический институт, Фергана, Узбекистан</w:t>
      </w:r>
    </w:p>
    <w:p w14:paraId="2A2F0ED0" w14:textId="77777777" w:rsidR="00AC5CB4" w:rsidRPr="00866BDF" w:rsidRDefault="00AC5CB4" w:rsidP="00AC5CB4">
      <w:pPr>
        <w:jc w:val="center"/>
        <w:rPr>
          <w:sz w:val="16"/>
          <w:szCs w:val="16"/>
          <w:lang w:val="uz-Cyrl-UZ"/>
        </w:rPr>
      </w:pPr>
    </w:p>
    <w:p w14:paraId="7E3E72C3" w14:textId="5AEC8483" w:rsidR="00411668" w:rsidRDefault="006F7E1B" w:rsidP="00375A97">
      <w:pPr>
        <w:ind w:firstLine="425"/>
        <w:jc w:val="both"/>
        <w:rPr>
          <w:sz w:val="22"/>
          <w:szCs w:val="22"/>
          <w:lang w:val="uz-Cyrl-UZ"/>
        </w:rPr>
      </w:pPr>
      <w:r w:rsidRPr="006F7E1B">
        <w:rPr>
          <w:sz w:val="22"/>
          <w:szCs w:val="22"/>
        </w:rPr>
        <w:t>В последние годы интенсивно развивается физика многослойных пленочных структур нанометровой толщины на различных подложках</w:t>
      </w:r>
      <w:r w:rsidR="007670AA">
        <w:rPr>
          <w:sz w:val="22"/>
          <w:szCs w:val="22"/>
        </w:rPr>
        <w:t xml:space="preserve"> </w:t>
      </w:r>
      <w:r w:rsidR="007670AA" w:rsidRPr="006F7E1B">
        <w:rPr>
          <w:sz w:val="22"/>
          <w:szCs w:val="22"/>
        </w:rPr>
        <w:t>[</w:t>
      </w:r>
      <w:r w:rsidR="007670AA">
        <w:rPr>
          <w:sz w:val="22"/>
          <w:szCs w:val="22"/>
        </w:rPr>
        <w:t xml:space="preserve">1, </w:t>
      </w:r>
      <w:r w:rsidR="007670AA" w:rsidRPr="006F7E1B">
        <w:rPr>
          <w:sz w:val="22"/>
          <w:szCs w:val="22"/>
        </w:rPr>
        <w:t>2]</w:t>
      </w:r>
      <w:r w:rsidRPr="006F7E1B">
        <w:rPr>
          <w:sz w:val="22"/>
          <w:szCs w:val="22"/>
        </w:rPr>
        <w:t xml:space="preserve">. </w:t>
      </w:r>
      <w:r w:rsidR="00411668" w:rsidRPr="00411668">
        <w:rPr>
          <w:sz w:val="22"/>
          <w:szCs w:val="22"/>
        </w:rPr>
        <w:t>В данной работе изучен</w:t>
      </w:r>
      <w:r w:rsidR="00D422D0">
        <w:rPr>
          <w:sz w:val="22"/>
          <w:szCs w:val="22"/>
          <w:lang w:val="uz-Cyrl-UZ"/>
        </w:rPr>
        <w:t xml:space="preserve">а электронная структура </w:t>
      </w:r>
      <w:r w:rsidR="00685BF3" w:rsidRPr="00685BF3">
        <w:rPr>
          <w:sz w:val="22"/>
          <w:szCs w:val="22"/>
        </w:rPr>
        <w:t xml:space="preserve">ультратонких пленок </w:t>
      </w:r>
      <w:r w:rsidR="00411668" w:rsidRPr="00411668">
        <w:rPr>
          <w:sz w:val="22"/>
          <w:szCs w:val="22"/>
        </w:rPr>
        <w:t>PdSi/Si (111).</w:t>
      </w:r>
      <w:r w:rsidR="00411668">
        <w:rPr>
          <w:sz w:val="22"/>
          <w:szCs w:val="22"/>
          <w:lang w:val="uz-Cyrl-UZ"/>
        </w:rPr>
        <w:t xml:space="preserve"> </w:t>
      </w:r>
    </w:p>
    <w:p w14:paraId="34EB9D28" w14:textId="26803A46" w:rsidR="006F7E1B" w:rsidRDefault="00D45EE0" w:rsidP="006F7E1B">
      <w:pPr>
        <w:ind w:firstLine="425"/>
        <w:jc w:val="both"/>
        <w:rPr>
          <w:sz w:val="22"/>
          <w:szCs w:val="22"/>
        </w:rPr>
      </w:pPr>
      <w:r w:rsidRPr="00D45EE0">
        <w:rPr>
          <w:sz w:val="22"/>
          <w:szCs w:val="22"/>
        </w:rPr>
        <w:t>И</w:t>
      </w:r>
      <w:r w:rsidRPr="00D45EE0">
        <w:rPr>
          <w:sz w:val="22"/>
          <w:szCs w:val="22"/>
        </w:rPr>
        <w:t>сследования параметров энергетических зон</w:t>
      </w:r>
      <w:r>
        <w:rPr>
          <w:sz w:val="22"/>
          <w:szCs w:val="22"/>
        </w:rPr>
        <w:t xml:space="preserve"> и коэффициентов прохождения проводились </w:t>
      </w:r>
      <w:r w:rsidRPr="00D45EE0">
        <w:rPr>
          <w:sz w:val="22"/>
          <w:szCs w:val="22"/>
        </w:rPr>
        <w:t>с использованием метод</w:t>
      </w:r>
      <w:r>
        <w:rPr>
          <w:sz w:val="22"/>
          <w:szCs w:val="22"/>
        </w:rPr>
        <w:t>а</w:t>
      </w:r>
      <w:r w:rsidRPr="00D45EE0">
        <w:rPr>
          <w:sz w:val="22"/>
          <w:szCs w:val="22"/>
        </w:rPr>
        <w:t xml:space="preserve"> ультрафиолетовой фотоэлектронной спектроскопии и измерением коэффициента проходящего через образец света К</w:t>
      </w:r>
      <w:r>
        <w:rPr>
          <w:sz w:val="22"/>
          <w:szCs w:val="22"/>
        </w:rPr>
        <w:t>.</w:t>
      </w:r>
      <w:r w:rsidR="00411668" w:rsidRPr="00411668">
        <w:rPr>
          <w:sz w:val="22"/>
          <w:szCs w:val="22"/>
        </w:rPr>
        <w:t xml:space="preserve"> </w:t>
      </w:r>
    </w:p>
    <w:p w14:paraId="012625CD" w14:textId="491B5A8F" w:rsidR="00100C26" w:rsidRDefault="00100C26" w:rsidP="00100C26">
      <w:pPr>
        <w:ind w:firstLine="425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В </w:t>
      </w:r>
      <w:r w:rsidRPr="006F7E1B">
        <w:rPr>
          <w:color w:val="000000"/>
          <w:sz w:val="22"/>
          <w:szCs w:val="22"/>
          <w:shd w:val="clear" w:color="auto" w:fill="FFFFFF"/>
        </w:rPr>
        <w:t>т</w:t>
      </w:r>
      <w:r w:rsidRPr="006F7E1B">
        <w:rPr>
          <w:color w:val="000000"/>
          <w:sz w:val="22"/>
          <w:szCs w:val="22"/>
          <w:shd w:val="clear" w:color="auto" w:fill="FFFFFF"/>
        </w:rPr>
        <w:t>аблиц</w:t>
      </w:r>
      <w:r>
        <w:rPr>
          <w:color w:val="000000"/>
          <w:sz w:val="22"/>
          <w:szCs w:val="22"/>
          <w:shd w:val="clear" w:color="auto" w:fill="FFFFFF"/>
        </w:rPr>
        <w:t xml:space="preserve">е приведены </w:t>
      </w:r>
      <w:r w:rsidRPr="006F7E1B">
        <w:rPr>
          <w:color w:val="000000"/>
          <w:sz w:val="22"/>
          <w:szCs w:val="22"/>
          <w:shd w:val="clear" w:color="auto" w:fill="FFFFFF"/>
        </w:rPr>
        <w:t>п</w:t>
      </w:r>
      <w:r w:rsidRPr="006F7E1B">
        <w:rPr>
          <w:color w:val="000000"/>
          <w:sz w:val="22"/>
          <w:szCs w:val="22"/>
          <w:shd w:val="clear" w:color="auto" w:fill="FFFFFF"/>
        </w:rPr>
        <w:t>араметры энергетических зон для Si(111) и пленки PdSi/Si(111) с толщиной 250 Å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 w:rsidRPr="006F7E1B">
        <w:rPr>
          <w:color w:val="000000"/>
          <w:sz w:val="22"/>
          <w:szCs w:val="22"/>
          <w:shd w:val="clear" w:color="auto" w:fill="FFFFFF"/>
        </w:rPr>
        <w:t>Положение E</w:t>
      </w:r>
      <w:r w:rsidRPr="006F7E1B">
        <w:rPr>
          <w:color w:val="000000"/>
          <w:sz w:val="22"/>
          <w:szCs w:val="22"/>
          <w:shd w:val="clear" w:color="auto" w:fill="FFFFFF"/>
          <w:vertAlign w:val="subscript"/>
        </w:rPr>
        <w:t>v</w:t>
      </w:r>
      <w:r w:rsidRPr="006F7E1B">
        <w:rPr>
          <w:color w:val="000000"/>
          <w:sz w:val="22"/>
          <w:szCs w:val="22"/>
          <w:shd w:val="clear" w:color="auto" w:fill="FFFFFF"/>
        </w:rPr>
        <w:t xml:space="preserve"> относительно вакуума определялось по формуле Ф = E</w:t>
      </w:r>
      <w:r w:rsidRPr="006F7E1B">
        <w:rPr>
          <w:color w:val="000000"/>
          <w:sz w:val="22"/>
          <w:szCs w:val="22"/>
          <w:shd w:val="clear" w:color="auto" w:fill="FFFFFF"/>
          <w:vertAlign w:val="subscript"/>
        </w:rPr>
        <w:t>v</w:t>
      </w:r>
      <w:r w:rsidRPr="006F7E1B">
        <w:rPr>
          <w:color w:val="000000"/>
          <w:sz w:val="22"/>
          <w:szCs w:val="22"/>
          <w:shd w:val="clear" w:color="auto" w:fill="FFFFFF"/>
        </w:rPr>
        <w:t xml:space="preserve"> =</w:t>
      </w:r>
      <w:r w:rsidRPr="006F7E1B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Pr="006F7E1B">
        <w:rPr>
          <w:color w:val="000000"/>
          <w:sz w:val="22"/>
          <w:szCs w:val="22"/>
          <w:shd w:val="clear" w:color="auto" w:fill="FFFFFF"/>
        </w:rPr>
        <w:t>h</w:t>
      </w:r>
      <w:r w:rsidRPr="006F7E1B">
        <w:rPr>
          <w:color w:val="000000"/>
          <w:sz w:val="22"/>
          <w:szCs w:val="22"/>
          <w:shd w:val="clear" w:color="auto" w:fill="FFFFFF"/>
        </w:rPr>
        <w:sym w:font="Symbol" w:char="F06E"/>
      </w:r>
      <w:r w:rsidRPr="006F7E1B">
        <w:rPr>
          <w:color w:val="000000"/>
          <w:sz w:val="22"/>
          <w:szCs w:val="22"/>
          <w:shd w:val="clear" w:color="auto" w:fill="FFFFFF"/>
        </w:rPr>
        <w:t xml:space="preserve"> – </w:t>
      </w:r>
      <w:r w:rsidRPr="006F7E1B">
        <w:rPr>
          <w:rFonts w:eastAsiaTheme="minorEastAsia"/>
          <w:color w:val="000000"/>
          <w:sz w:val="22"/>
          <w:szCs w:val="22"/>
          <w:shd w:val="clear" w:color="auto" w:fill="FFFFFF"/>
        </w:rPr>
        <w:sym w:font="Symbol" w:char="F044"/>
      </w:r>
      <w:r w:rsidRPr="006F7E1B">
        <w:rPr>
          <w:color w:val="000000"/>
          <w:sz w:val="22"/>
          <w:szCs w:val="22"/>
          <w:shd w:val="clear" w:color="auto" w:fill="FFFFFF"/>
        </w:rPr>
        <w:t xml:space="preserve">E, где </w:t>
      </w:r>
      <w:r w:rsidRPr="006F7E1B">
        <w:rPr>
          <w:rFonts w:eastAsiaTheme="minorEastAsia"/>
          <w:color w:val="000000"/>
          <w:sz w:val="22"/>
          <w:szCs w:val="22"/>
          <w:shd w:val="clear" w:color="auto" w:fill="FFFFFF"/>
        </w:rPr>
        <w:sym w:font="Symbol" w:char="F044"/>
      </w:r>
      <w:r w:rsidRPr="006F7E1B">
        <w:rPr>
          <w:color w:val="000000"/>
          <w:sz w:val="22"/>
          <w:szCs w:val="22"/>
          <w:shd w:val="clear" w:color="auto" w:fill="FFFFFF"/>
        </w:rPr>
        <w:t>Е – ширина спектра, значение сродства к электрону χ определяется по формуле χ = E</w:t>
      </w:r>
      <w:r w:rsidRPr="006F7E1B">
        <w:rPr>
          <w:color w:val="000000"/>
          <w:sz w:val="22"/>
          <w:szCs w:val="22"/>
          <w:shd w:val="clear" w:color="auto" w:fill="FFFFFF"/>
          <w:vertAlign w:val="subscript"/>
        </w:rPr>
        <w:t>v</w:t>
      </w:r>
      <w:r w:rsidRPr="006F7E1B">
        <w:rPr>
          <w:color w:val="000000"/>
          <w:sz w:val="22"/>
          <w:szCs w:val="22"/>
          <w:shd w:val="clear" w:color="auto" w:fill="FFFFFF"/>
        </w:rPr>
        <w:t xml:space="preserve"> – E</w:t>
      </w:r>
      <w:r w:rsidRPr="006F7E1B">
        <w:rPr>
          <w:color w:val="000000"/>
          <w:sz w:val="22"/>
          <w:szCs w:val="22"/>
          <w:shd w:val="clear" w:color="auto" w:fill="FFFFFF"/>
          <w:vertAlign w:val="subscript"/>
        </w:rPr>
        <w:t>g</w:t>
      </w:r>
      <w:r w:rsidRPr="006F7E1B">
        <w:rPr>
          <w:color w:val="000000"/>
          <w:sz w:val="22"/>
          <w:szCs w:val="22"/>
          <w:shd w:val="clear" w:color="auto" w:fill="FFFFFF"/>
        </w:rPr>
        <w:t>, Ф – фотоэлектронная работа выхода.</w:t>
      </w:r>
    </w:p>
    <w:p w14:paraId="24699294" w14:textId="77777777" w:rsidR="00100C26" w:rsidRPr="00866BDF" w:rsidRDefault="00100C26" w:rsidP="006F7E1B">
      <w:pPr>
        <w:jc w:val="center"/>
        <w:rPr>
          <w:color w:val="000000"/>
          <w:sz w:val="16"/>
          <w:szCs w:val="16"/>
          <w:shd w:val="clear" w:color="auto" w:fill="FFFFFF"/>
        </w:rPr>
      </w:pPr>
    </w:p>
    <w:p w14:paraId="7C727E2A" w14:textId="797F5194" w:rsidR="006F7E1B" w:rsidRPr="006F7E1B" w:rsidRDefault="006F7E1B" w:rsidP="006F7E1B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F7E1B">
        <w:rPr>
          <w:color w:val="000000"/>
          <w:sz w:val="22"/>
          <w:szCs w:val="22"/>
          <w:shd w:val="clear" w:color="auto" w:fill="FFFFFF"/>
        </w:rPr>
        <w:t>Параметры энергетических зон для Si(111) и пленки PdSi/Si(111) с толщиной 250 Å</w:t>
      </w:r>
    </w:p>
    <w:tbl>
      <w:tblPr>
        <w:tblStyle w:val="ab"/>
        <w:tblW w:w="6165" w:type="dxa"/>
        <w:jc w:val="center"/>
        <w:tblLook w:val="04A0" w:firstRow="1" w:lastRow="0" w:firstColumn="1" w:lastColumn="0" w:noHBand="0" w:noVBand="1"/>
      </w:tblPr>
      <w:tblGrid>
        <w:gridCol w:w="1302"/>
        <w:gridCol w:w="622"/>
        <w:gridCol w:w="623"/>
        <w:gridCol w:w="573"/>
        <w:gridCol w:w="634"/>
        <w:gridCol w:w="2411"/>
      </w:tblGrid>
      <w:tr w:rsidR="00866BDF" w:rsidRPr="006F7E1B" w14:paraId="510476D1" w14:textId="77777777" w:rsidTr="00866BDF">
        <w:trPr>
          <w:jc w:val="center"/>
        </w:trPr>
        <w:tc>
          <w:tcPr>
            <w:tcW w:w="1302" w:type="dxa"/>
            <w:vAlign w:val="center"/>
          </w:tcPr>
          <w:p w14:paraId="4F5F1B46" w14:textId="77777777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Образец</w:t>
            </w:r>
          </w:p>
        </w:tc>
        <w:tc>
          <w:tcPr>
            <w:tcW w:w="622" w:type="dxa"/>
            <w:vAlign w:val="center"/>
          </w:tcPr>
          <w:p w14:paraId="0EA63CC0" w14:textId="77777777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  <w:lang w:val="en-US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lang w:val="en-US"/>
              </w:rPr>
              <w:t>E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vertAlign w:val="subscript"/>
                <w:lang w:val="en-US"/>
              </w:rPr>
              <w:t>v,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vertAlign w:val="subscript"/>
              </w:rPr>
              <w:t xml:space="preserve"> 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эВ</w:t>
            </w:r>
          </w:p>
        </w:tc>
        <w:tc>
          <w:tcPr>
            <w:tcW w:w="623" w:type="dxa"/>
            <w:vAlign w:val="center"/>
          </w:tcPr>
          <w:p w14:paraId="1A754FF1" w14:textId="77777777" w:rsidR="006F7E1B" w:rsidRPr="006F7E1B" w:rsidRDefault="006F7E1B" w:rsidP="006F7E1B">
            <w:pPr>
              <w:pStyle w:val="2"/>
              <w:ind w:left="-108" w:right="-108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F7E1B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g</w:t>
            </w:r>
            <w:r w:rsidRPr="006F7E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эВ</w:t>
            </w:r>
          </w:p>
        </w:tc>
        <w:tc>
          <w:tcPr>
            <w:tcW w:w="573" w:type="dxa"/>
            <w:vAlign w:val="center"/>
          </w:tcPr>
          <w:p w14:paraId="2188A140" w14:textId="77777777" w:rsidR="006F7E1B" w:rsidRPr="006F7E1B" w:rsidRDefault="006F7E1B" w:rsidP="006F7E1B">
            <w:pPr>
              <w:pStyle w:val="2"/>
              <w:ind w:left="-108" w:right="-108" w:firstLine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χ,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эВ</w:t>
            </w:r>
          </w:p>
        </w:tc>
        <w:tc>
          <w:tcPr>
            <w:tcW w:w="634" w:type="dxa"/>
            <w:vAlign w:val="center"/>
          </w:tcPr>
          <w:p w14:paraId="119EDFC8" w14:textId="77777777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lang w:val="en-US"/>
              </w:rPr>
              <w:t>E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vertAlign w:val="subscript"/>
                <w:lang w:val="en-US"/>
              </w:rPr>
              <w:t>F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lang w:val="en-US"/>
              </w:rPr>
              <w:t>,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  <w:vertAlign w:val="subscript"/>
              </w:rPr>
              <w:t xml:space="preserve"> 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эВ</w:t>
            </w:r>
          </w:p>
        </w:tc>
        <w:tc>
          <w:tcPr>
            <w:tcW w:w="2411" w:type="dxa"/>
            <w:vAlign w:val="center"/>
          </w:tcPr>
          <w:p w14:paraId="16FBB2BB" w14:textId="2A9CB800" w:rsidR="006F7E1B" w:rsidRPr="006F7E1B" w:rsidRDefault="006F7E1B" w:rsidP="006F7E1B">
            <w:pPr>
              <w:pStyle w:val="2"/>
              <w:ind w:left="-108" w:right="-108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Коэффициент прохожде</w:t>
            </w:r>
            <w:r w:rsidR="00F16A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 при h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sym w:font="Symbol" w:char="F06E"/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=0</w:t>
            </w:r>
            <w:r w:rsidR="000A71F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 эВ, %</w:t>
            </w:r>
          </w:p>
        </w:tc>
      </w:tr>
      <w:tr w:rsidR="00866BDF" w:rsidRPr="006F7E1B" w14:paraId="53A1FF4E" w14:textId="77777777" w:rsidTr="00866BDF">
        <w:trPr>
          <w:jc w:val="center"/>
        </w:trPr>
        <w:tc>
          <w:tcPr>
            <w:tcW w:w="1302" w:type="dxa"/>
          </w:tcPr>
          <w:p w14:paraId="334F0352" w14:textId="77777777" w:rsidR="006F7E1B" w:rsidRPr="006F7E1B" w:rsidRDefault="006F7E1B" w:rsidP="00866BDF">
            <w:pPr>
              <w:pStyle w:val="21"/>
              <w:shd w:val="clear" w:color="auto" w:fill="auto"/>
              <w:spacing w:before="0" w:line="240" w:lineRule="auto"/>
              <w:ind w:left="-64" w:right="-108"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Si(111)</w:t>
            </w:r>
          </w:p>
        </w:tc>
        <w:tc>
          <w:tcPr>
            <w:tcW w:w="622" w:type="dxa"/>
          </w:tcPr>
          <w:p w14:paraId="793F40FE" w14:textId="653328B3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</w:t>
            </w:r>
            <w:r w:rsidR="000A71F1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623" w:type="dxa"/>
            <w:vAlign w:val="center"/>
          </w:tcPr>
          <w:p w14:paraId="0AAD592C" w14:textId="71920F1F" w:rsidR="006F7E1B" w:rsidRPr="006F7E1B" w:rsidRDefault="006F7E1B" w:rsidP="006F7E1B">
            <w:pPr>
              <w:pStyle w:val="2"/>
              <w:ind w:left="-108" w:right="-108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71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3" w:type="dxa"/>
            <w:vAlign w:val="center"/>
          </w:tcPr>
          <w:p w14:paraId="37429B11" w14:textId="7B8A794D" w:rsidR="006F7E1B" w:rsidRPr="006F7E1B" w:rsidRDefault="006F7E1B" w:rsidP="006F7E1B">
            <w:pPr>
              <w:pStyle w:val="2"/>
              <w:ind w:left="-108" w:right="-108" w:firstLine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A71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4" w:type="dxa"/>
          </w:tcPr>
          <w:p w14:paraId="1143A9DB" w14:textId="15FB5BF7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  <w:r w:rsidR="000A71F1">
              <w:rPr>
                <w:rFonts w:ascii="Times New Roman" w:hAnsi="Times New Roman" w:cs="Times New Roman"/>
                <w:spacing w:val="0"/>
                <w:sz w:val="22"/>
                <w:szCs w:val="22"/>
                <w:lang w:val="en-US"/>
              </w:rPr>
              <w:t>.</w:t>
            </w: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</w:t>
            </w:r>
          </w:p>
        </w:tc>
        <w:tc>
          <w:tcPr>
            <w:tcW w:w="2411" w:type="dxa"/>
            <w:vAlign w:val="center"/>
          </w:tcPr>
          <w:p w14:paraId="6BD7DF64" w14:textId="77777777" w:rsidR="006F7E1B" w:rsidRPr="006F7E1B" w:rsidRDefault="006F7E1B" w:rsidP="000A71F1">
            <w:pPr>
              <w:pStyle w:val="2"/>
              <w:ind w:left="-108" w:right="-108" w:hanging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  <w:tr w:rsidR="00866BDF" w:rsidRPr="006F7E1B" w14:paraId="5EE8F4A9" w14:textId="77777777" w:rsidTr="00866BDF">
        <w:trPr>
          <w:jc w:val="center"/>
        </w:trPr>
        <w:tc>
          <w:tcPr>
            <w:tcW w:w="1302" w:type="dxa"/>
          </w:tcPr>
          <w:p w14:paraId="08CC3678" w14:textId="77777777" w:rsidR="006F7E1B" w:rsidRPr="006F7E1B" w:rsidRDefault="006F7E1B" w:rsidP="00866BDF">
            <w:pPr>
              <w:pStyle w:val="21"/>
              <w:shd w:val="clear" w:color="auto" w:fill="auto"/>
              <w:spacing w:before="0" w:line="240" w:lineRule="auto"/>
              <w:ind w:left="-64" w:right="-108" w:firstLine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PdSi/Si(111)</w:t>
            </w:r>
          </w:p>
        </w:tc>
        <w:tc>
          <w:tcPr>
            <w:tcW w:w="622" w:type="dxa"/>
          </w:tcPr>
          <w:p w14:paraId="1D5258FC" w14:textId="77777777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623" w:type="dxa"/>
            <w:vAlign w:val="center"/>
          </w:tcPr>
          <w:p w14:paraId="7B2C88A5" w14:textId="416757BC" w:rsidR="006F7E1B" w:rsidRPr="006F7E1B" w:rsidRDefault="006F7E1B" w:rsidP="006F7E1B">
            <w:pPr>
              <w:pStyle w:val="2"/>
              <w:ind w:left="-108" w:right="-108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A71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3" w:type="dxa"/>
            <w:vAlign w:val="center"/>
          </w:tcPr>
          <w:p w14:paraId="76831E9E" w14:textId="1F1EA32C" w:rsidR="006F7E1B" w:rsidRPr="006F7E1B" w:rsidRDefault="006F7E1B" w:rsidP="006F7E1B">
            <w:pPr>
              <w:pStyle w:val="2"/>
              <w:ind w:left="-108" w:right="-108" w:firstLine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A71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4" w:type="dxa"/>
          </w:tcPr>
          <w:p w14:paraId="1F3A9D32" w14:textId="77777777" w:rsidR="006F7E1B" w:rsidRPr="006F7E1B" w:rsidRDefault="006F7E1B" w:rsidP="006F7E1B">
            <w:pPr>
              <w:pStyle w:val="21"/>
              <w:shd w:val="clear" w:color="auto" w:fill="auto"/>
              <w:spacing w:before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</w:tc>
        <w:tc>
          <w:tcPr>
            <w:tcW w:w="2411" w:type="dxa"/>
            <w:vAlign w:val="center"/>
          </w:tcPr>
          <w:p w14:paraId="26AD3C24" w14:textId="77777777" w:rsidR="006F7E1B" w:rsidRPr="006F7E1B" w:rsidRDefault="006F7E1B" w:rsidP="000A71F1">
            <w:pPr>
              <w:pStyle w:val="2"/>
              <w:ind w:left="-108" w:right="-108" w:firstLine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7E1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</w:tbl>
    <w:p w14:paraId="56F60379" w14:textId="12FBA4C3" w:rsidR="006F7E1B" w:rsidRPr="006F7E1B" w:rsidRDefault="006F7E1B" w:rsidP="00D45EE0">
      <w:pPr>
        <w:jc w:val="both"/>
        <w:rPr>
          <w:sz w:val="22"/>
          <w:szCs w:val="22"/>
        </w:rPr>
      </w:pPr>
      <w:r w:rsidRPr="006F7E1B">
        <w:rPr>
          <w:sz w:val="22"/>
          <w:szCs w:val="22"/>
        </w:rPr>
        <w:t>Из таблицы видно, что нанопленка PdSi является узкозонным вырожденным полупроводником р-типа. Коэффициент пропускания света PdSi значительно меньше, чем для Si.</w:t>
      </w:r>
      <w:r w:rsidR="00D45EE0">
        <w:rPr>
          <w:sz w:val="22"/>
          <w:szCs w:val="22"/>
        </w:rPr>
        <w:t xml:space="preserve"> </w:t>
      </w:r>
      <w:r w:rsidRPr="006F7E1B">
        <w:rPr>
          <w:sz w:val="22"/>
          <w:szCs w:val="22"/>
        </w:rPr>
        <w:t>Таким образом в работе впервые изучены параметры энергетических зон нанопленок PdSi</w:t>
      </w:r>
      <w:r w:rsidR="00100C26">
        <w:rPr>
          <w:sz w:val="22"/>
          <w:szCs w:val="22"/>
        </w:rPr>
        <w:t>/</w:t>
      </w:r>
      <w:r w:rsidR="00100C26" w:rsidRPr="006F7E1B">
        <w:rPr>
          <w:color w:val="000000"/>
          <w:sz w:val="22"/>
          <w:szCs w:val="22"/>
          <w:shd w:val="clear" w:color="auto" w:fill="FFFFFF"/>
        </w:rPr>
        <w:t>Si(111)</w:t>
      </w:r>
      <w:r w:rsidRPr="006F7E1B">
        <w:rPr>
          <w:sz w:val="22"/>
          <w:szCs w:val="22"/>
        </w:rPr>
        <w:t>.</w:t>
      </w:r>
    </w:p>
    <w:p w14:paraId="40D8C47E" w14:textId="77777777" w:rsidR="00D45EE0" w:rsidRPr="00866BDF" w:rsidRDefault="00D45EE0" w:rsidP="00D45EE0">
      <w:pPr>
        <w:jc w:val="both"/>
        <w:rPr>
          <w:bCs/>
          <w:sz w:val="16"/>
          <w:szCs w:val="16"/>
          <w:lang w:val="en-US"/>
        </w:rPr>
      </w:pPr>
    </w:p>
    <w:p w14:paraId="57CC68CE" w14:textId="006793A9" w:rsidR="00D45EE0" w:rsidRDefault="00D45EE0" w:rsidP="00D45EE0">
      <w:pPr>
        <w:jc w:val="center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ЛИТЕРАТУРА</w:t>
      </w:r>
    </w:p>
    <w:p w14:paraId="0A50B4FF" w14:textId="28E61133" w:rsidR="00D45EE0" w:rsidRDefault="00D45EE0" w:rsidP="00D45EE0">
      <w:pPr>
        <w:pStyle w:val="ac"/>
        <w:numPr>
          <w:ilvl w:val="0"/>
          <w:numId w:val="3"/>
        </w:numPr>
        <w:ind w:left="0" w:firstLine="426"/>
        <w:jc w:val="both"/>
        <w:rPr>
          <w:bCs/>
          <w:sz w:val="22"/>
          <w:szCs w:val="22"/>
        </w:rPr>
      </w:pPr>
      <w:r w:rsidRPr="00D45EE0">
        <w:rPr>
          <w:bCs/>
          <w:sz w:val="22"/>
          <w:szCs w:val="22"/>
          <w:lang w:val="en-US"/>
        </w:rPr>
        <w:t>Procel</w:t>
      </w:r>
      <w:r w:rsidR="000A71F1">
        <w:rPr>
          <w:bCs/>
          <w:sz w:val="22"/>
          <w:szCs w:val="22"/>
          <w:lang w:val="en-US"/>
        </w:rPr>
        <w:t xml:space="preserve"> </w:t>
      </w:r>
      <w:r w:rsidR="000A71F1" w:rsidRPr="00D45EE0">
        <w:rPr>
          <w:bCs/>
          <w:sz w:val="22"/>
          <w:szCs w:val="22"/>
          <w:lang w:val="en-US"/>
        </w:rPr>
        <w:t>P.</w:t>
      </w:r>
      <w:r w:rsidRPr="00D45EE0">
        <w:rPr>
          <w:bCs/>
          <w:sz w:val="22"/>
          <w:szCs w:val="22"/>
          <w:lang w:val="en-US"/>
        </w:rPr>
        <w:t>, Yang</w:t>
      </w:r>
      <w:r w:rsidR="000A71F1">
        <w:rPr>
          <w:bCs/>
          <w:sz w:val="22"/>
          <w:szCs w:val="22"/>
          <w:lang w:val="en-US"/>
        </w:rPr>
        <w:t xml:space="preserve"> </w:t>
      </w:r>
      <w:r w:rsidR="000A71F1" w:rsidRPr="00D45EE0">
        <w:rPr>
          <w:bCs/>
          <w:sz w:val="22"/>
          <w:szCs w:val="22"/>
          <w:lang w:val="en-US"/>
        </w:rPr>
        <w:t>G.</w:t>
      </w:r>
      <w:r w:rsidRPr="00D45EE0">
        <w:rPr>
          <w:bCs/>
          <w:sz w:val="22"/>
          <w:szCs w:val="22"/>
          <w:lang w:val="en-US"/>
        </w:rPr>
        <w:t>, Isabella</w:t>
      </w:r>
      <w:r w:rsidR="000A71F1">
        <w:rPr>
          <w:bCs/>
          <w:sz w:val="22"/>
          <w:szCs w:val="22"/>
          <w:lang w:val="en-US"/>
        </w:rPr>
        <w:t xml:space="preserve"> </w:t>
      </w:r>
      <w:r w:rsidR="000A71F1" w:rsidRPr="00D45EE0">
        <w:rPr>
          <w:bCs/>
          <w:sz w:val="22"/>
          <w:szCs w:val="22"/>
          <w:lang w:val="en-US"/>
        </w:rPr>
        <w:t>O.</w:t>
      </w:r>
      <w:r w:rsidRPr="00D45EE0">
        <w:rPr>
          <w:bCs/>
          <w:sz w:val="22"/>
          <w:szCs w:val="22"/>
          <w:lang w:val="en-US"/>
        </w:rPr>
        <w:t>, Zeman</w:t>
      </w:r>
      <w:r w:rsidR="000A71F1">
        <w:rPr>
          <w:bCs/>
          <w:sz w:val="22"/>
          <w:szCs w:val="22"/>
          <w:lang w:val="en-US"/>
        </w:rPr>
        <w:t xml:space="preserve"> </w:t>
      </w:r>
      <w:r w:rsidR="000A71F1" w:rsidRPr="00D45EE0">
        <w:rPr>
          <w:bCs/>
          <w:sz w:val="22"/>
          <w:szCs w:val="22"/>
          <w:lang w:val="en-US"/>
        </w:rPr>
        <w:t>M.</w:t>
      </w:r>
      <w:r w:rsidRPr="00D45EE0">
        <w:rPr>
          <w:bCs/>
          <w:sz w:val="22"/>
          <w:szCs w:val="22"/>
          <w:lang w:val="en-US"/>
        </w:rPr>
        <w:t xml:space="preserve"> Solar energy materials and solar cells, </w:t>
      </w:r>
      <w:r w:rsidRPr="00D45EE0">
        <w:rPr>
          <w:b/>
          <w:bCs/>
          <w:sz w:val="22"/>
          <w:szCs w:val="22"/>
          <w:lang w:val="en-US"/>
        </w:rPr>
        <w:t>186.</w:t>
      </w:r>
      <w:r w:rsidRPr="00D45EE0">
        <w:rPr>
          <w:bCs/>
          <w:sz w:val="22"/>
          <w:szCs w:val="22"/>
          <w:lang w:val="en-US"/>
        </w:rPr>
        <w:t xml:space="preserve"> </w:t>
      </w:r>
      <w:r w:rsidRPr="00D45EE0">
        <w:rPr>
          <w:bCs/>
          <w:sz w:val="22"/>
          <w:szCs w:val="22"/>
        </w:rPr>
        <w:t>66 (2018).</w:t>
      </w:r>
    </w:p>
    <w:p w14:paraId="30D8BB94" w14:textId="2F105E34" w:rsidR="00D45EE0" w:rsidRPr="000A71F1" w:rsidRDefault="00D45EE0" w:rsidP="001F2F70">
      <w:pPr>
        <w:pStyle w:val="ac"/>
        <w:numPr>
          <w:ilvl w:val="0"/>
          <w:numId w:val="3"/>
        </w:numPr>
        <w:ind w:left="0" w:firstLine="425"/>
        <w:jc w:val="both"/>
        <w:rPr>
          <w:sz w:val="22"/>
          <w:szCs w:val="22"/>
        </w:rPr>
      </w:pPr>
      <w:r w:rsidRPr="000A71F1">
        <w:rPr>
          <w:bCs/>
          <w:iCs/>
          <w:sz w:val="22"/>
          <w:szCs w:val="22"/>
        </w:rPr>
        <w:t xml:space="preserve">Ташмухамедова Д.А., Юсупжанова М.Б., Ташатов А.К., Умирзаков Б.Е. // </w:t>
      </w:r>
      <w:r w:rsidRPr="000A71F1">
        <w:rPr>
          <w:iCs/>
          <w:sz w:val="22"/>
          <w:szCs w:val="22"/>
        </w:rPr>
        <w:t xml:space="preserve">Поверхность. Рентгеновские, синхротронные и нейтронные исследования. 2018. </w:t>
      </w:r>
      <w:r w:rsidRPr="000A71F1">
        <w:rPr>
          <w:iCs/>
          <w:sz w:val="22"/>
          <w:szCs w:val="22"/>
          <w:lang w:val="en-US"/>
        </w:rPr>
        <w:t>V</w:t>
      </w:r>
      <w:r w:rsidRPr="000A71F1">
        <w:rPr>
          <w:iCs/>
          <w:sz w:val="22"/>
          <w:szCs w:val="22"/>
        </w:rPr>
        <w:t xml:space="preserve">. 9. </w:t>
      </w:r>
      <w:r w:rsidRPr="000A71F1">
        <w:rPr>
          <w:iCs/>
          <w:sz w:val="22"/>
          <w:szCs w:val="22"/>
          <w:lang w:val="en-US"/>
        </w:rPr>
        <w:t>P</w:t>
      </w:r>
      <w:r w:rsidRPr="000A71F1">
        <w:rPr>
          <w:iCs/>
          <w:sz w:val="22"/>
          <w:szCs w:val="22"/>
        </w:rPr>
        <w:t xml:space="preserve">. 78. </w:t>
      </w:r>
    </w:p>
    <w:sectPr w:rsidR="00D45EE0" w:rsidRPr="000A71F1" w:rsidSect="00B25D8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F177" w14:textId="77777777" w:rsidR="00B25D8D" w:rsidRDefault="00B25D8D">
      <w:r>
        <w:separator/>
      </w:r>
    </w:p>
  </w:endnote>
  <w:endnote w:type="continuationSeparator" w:id="0">
    <w:p w14:paraId="2701A57C" w14:textId="77777777" w:rsidR="00B25D8D" w:rsidRDefault="00B2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1EAB" w14:textId="77777777" w:rsidR="00B25D8D" w:rsidRDefault="00B25D8D">
      <w:r>
        <w:separator/>
      </w:r>
    </w:p>
  </w:footnote>
  <w:footnote w:type="continuationSeparator" w:id="0">
    <w:p w14:paraId="54A45860" w14:textId="77777777" w:rsidR="00B25D8D" w:rsidRDefault="00B2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267"/>
    <w:multiLevelType w:val="hybridMultilevel"/>
    <w:tmpl w:val="8F86B4A6"/>
    <w:lvl w:ilvl="0" w:tplc="DCD0A460">
      <w:start w:val="1"/>
      <w:numFmt w:val="bullet"/>
      <w:pStyle w:val="dis12-sp1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96305A"/>
    <w:multiLevelType w:val="hybridMultilevel"/>
    <w:tmpl w:val="504CCE8A"/>
    <w:lvl w:ilvl="0" w:tplc="4636E31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E531B37"/>
    <w:multiLevelType w:val="hybridMultilevel"/>
    <w:tmpl w:val="86F027C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120177914">
    <w:abstractNumId w:val="0"/>
  </w:num>
  <w:num w:numId="2" w16cid:durableId="1206062681">
    <w:abstractNumId w:val="1"/>
  </w:num>
  <w:num w:numId="3" w16cid:durableId="1725642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A71F1"/>
    <w:rsid w:val="00100C26"/>
    <w:rsid w:val="001037A4"/>
    <w:rsid w:val="001E1D1D"/>
    <w:rsid w:val="002503AB"/>
    <w:rsid w:val="00263BFE"/>
    <w:rsid w:val="00274F14"/>
    <w:rsid w:val="0028071C"/>
    <w:rsid w:val="002911FC"/>
    <w:rsid w:val="002C3A21"/>
    <w:rsid w:val="002D1CB1"/>
    <w:rsid w:val="002D21EC"/>
    <w:rsid w:val="0032413D"/>
    <w:rsid w:val="00335E16"/>
    <w:rsid w:val="00375A97"/>
    <w:rsid w:val="003D14E2"/>
    <w:rsid w:val="00411668"/>
    <w:rsid w:val="00495997"/>
    <w:rsid w:val="00540965"/>
    <w:rsid w:val="00554FC8"/>
    <w:rsid w:val="00567D78"/>
    <w:rsid w:val="005707D1"/>
    <w:rsid w:val="00582060"/>
    <w:rsid w:val="0062646B"/>
    <w:rsid w:val="00643FB5"/>
    <w:rsid w:val="00685BF3"/>
    <w:rsid w:val="006A09CB"/>
    <w:rsid w:val="006F5B27"/>
    <w:rsid w:val="006F7E1B"/>
    <w:rsid w:val="007136E1"/>
    <w:rsid w:val="007171BE"/>
    <w:rsid w:val="007670AA"/>
    <w:rsid w:val="007B4C57"/>
    <w:rsid w:val="007C7E5F"/>
    <w:rsid w:val="007D253F"/>
    <w:rsid w:val="007D3121"/>
    <w:rsid w:val="00836AB6"/>
    <w:rsid w:val="00842B0C"/>
    <w:rsid w:val="00866BDF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C5CB4"/>
    <w:rsid w:val="00AD12D7"/>
    <w:rsid w:val="00B01763"/>
    <w:rsid w:val="00B251DF"/>
    <w:rsid w:val="00B25D8D"/>
    <w:rsid w:val="00B30ADC"/>
    <w:rsid w:val="00B53F98"/>
    <w:rsid w:val="00B70401"/>
    <w:rsid w:val="00B75A56"/>
    <w:rsid w:val="00B844D3"/>
    <w:rsid w:val="00B954F0"/>
    <w:rsid w:val="00B962E0"/>
    <w:rsid w:val="00BD0421"/>
    <w:rsid w:val="00BE3747"/>
    <w:rsid w:val="00D422D0"/>
    <w:rsid w:val="00D45EE0"/>
    <w:rsid w:val="00D95DF8"/>
    <w:rsid w:val="00DF5661"/>
    <w:rsid w:val="00E30B97"/>
    <w:rsid w:val="00EE54B1"/>
    <w:rsid w:val="00F16AFD"/>
    <w:rsid w:val="00F2045D"/>
    <w:rsid w:val="00F231B3"/>
    <w:rsid w:val="00F4676D"/>
    <w:rsid w:val="00F620BE"/>
    <w:rsid w:val="00FA6585"/>
    <w:rsid w:val="00FD2348"/>
    <w:rsid w:val="00FF36FD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3E1DF683-EADD-4196-8BB4-02AB2AD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76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F539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6F7E1B"/>
    <w:pPr>
      <w:widowControl w:val="0"/>
      <w:shd w:val="clear" w:color="auto" w:fill="FFFFFF"/>
      <w:spacing w:before="120" w:line="240" w:lineRule="atLeast"/>
      <w:ind w:hanging="1700"/>
      <w:jc w:val="both"/>
    </w:pPr>
    <w:rPr>
      <w:spacing w:val="1"/>
      <w:sz w:val="18"/>
      <w:szCs w:val="18"/>
    </w:rPr>
  </w:style>
  <w:style w:type="paragraph" w:customStyle="1" w:styleId="dis12-sp1">
    <w:name w:val="dis12-sp1"/>
    <w:basedOn w:val="a"/>
    <w:rsid w:val="00D45EE0"/>
    <w:pPr>
      <w:numPr>
        <w:numId w:val="1"/>
      </w:numPr>
      <w:spacing w:line="360" w:lineRule="auto"/>
      <w:jc w:val="both"/>
    </w:pPr>
    <w:rPr>
      <w:szCs w:val="20"/>
    </w:rPr>
  </w:style>
  <w:style w:type="paragraph" w:customStyle="1" w:styleId="dismark141">
    <w:name w:val="dis mark 14_1"/>
    <w:basedOn w:val="dis12-sp1"/>
    <w:rsid w:val="00D45EE0"/>
    <w:pPr>
      <w:spacing w:before="60" w:after="120"/>
      <w:ind w:firstLine="0"/>
    </w:pPr>
    <w:rPr>
      <w:sz w:val="28"/>
    </w:rPr>
  </w:style>
  <w:style w:type="paragraph" w:styleId="ac">
    <w:name w:val="List Paragraph"/>
    <w:basedOn w:val="a"/>
    <w:uiPriority w:val="34"/>
    <w:qFormat/>
    <w:rsid w:val="00D4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5E07A29-0B94-4772-96A5-170DF891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hp</cp:lastModifiedBy>
  <cp:revision>8</cp:revision>
  <cp:lastPrinted>2017-12-26T13:36:00Z</cp:lastPrinted>
  <dcterms:created xsi:type="dcterms:W3CDTF">2024-02-21T11:56:00Z</dcterms:created>
  <dcterms:modified xsi:type="dcterms:W3CDTF">2024-02-23T10:02:00Z</dcterms:modified>
</cp:coreProperties>
</file>