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51B59" w14:textId="757552DF" w:rsidR="00E336E4" w:rsidRPr="00236B9F" w:rsidRDefault="00196AF8" w:rsidP="00E336E4">
      <w:pPr>
        <w:jc w:val="center"/>
        <w:rPr>
          <w:sz w:val="22"/>
          <w:szCs w:val="22"/>
        </w:rPr>
      </w:pPr>
      <w:r w:rsidRPr="00196AF8">
        <w:rPr>
          <w:sz w:val="22"/>
          <w:szCs w:val="22"/>
        </w:rPr>
        <w:t xml:space="preserve"> </w:t>
      </w:r>
      <w:r w:rsidR="00E336E4" w:rsidRPr="0098655A">
        <w:rPr>
          <w:sz w:val="22"/>
          <w:szCs w:val="22"/>
        </w:rPr>
        <w:t>ИК-СПЕКТРОСКОПИЯ И КОМПЛЕМЕНТАРНЫЕ МЕТОДЫ В КОМПЛЕКСНОМ АНАЛИЗЕ</w:t>
      </w:r>
      <w:r w:rsidR="00CB0920" w:rsidRPr="0098655A">
        <w:rPr>
          <w:sz w:val="22"/>
          <w:szCs w:val="22"/>
        </w:rPr>
        <w:t xml:space="preserve"> </w:t>
      </w:r>
      <w:r w:rsidR="00E336E4" w:rsidRPr="0098655A">
        <w:rPr>
          <w:sz w:val="22"/>
          <w:szCs w:val="22"/>
        </w:rPr>
        <w:t xml:space="preserve">ПЕРСТНЕВЫХ ВСТАВОК </w:t>
      </w:r>
      <w:r w:rsidR="00E336E4" w:rsidRPr="0098655A">
        <w:rPr>
          <w:sz w:val="22"/>
          <w:szCs w:val="22"/>
          <w:lang w:val="en-US"/>
        </w:rPr>
        <w:t>XIV</w:t>
      </w:r>
      <w:r w:rsidR="00E336E4" w:rsidRPr="0098655A">
        <w:rPr>
          <w:sz w:val="22"/>
          <w:szCs w:val="22"/>
        </w:rPr>
        <w:t xml:space="preserve"> ВЕКА ИЗ РАСКОПОК НЕМЕЦКОГО ДВОРА В ВЕЛИКОМ НОВГОРОДЕ</w:t>
      </w:r>
    </w:p>
    <w:p w14:paraId="1949BAB6" w14:textId="77777777" w:rsidR="008531B0" w:rsidRPr="00236B9F" w:rsidRDefault="008531B0" w:rsidP="00452F7F">
      <w:pPr>
        <w:jc w:val="center"/>
        <w:rPr>
          <w:sz w:val="22"/>
          <w:szCs w:val="22"/>
        </w:rPr>
      </w:pPr>
    </w:p>
    <w:p w14:paraId="533894FF" w14:textId="689631E2" w:rsidR="002911FC" w:rsidRPr="00236B9F" w:rsidRDefault="00467F24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B005AB">
        <w:rPr>
          <w:sz w:val="22"/>
          <w:szCs w:val="22"/>
          <w:lang w:val="en-US"/>
        </w:rPr>
        <w:t>E</w:t>
      </w:r>
      <w:r w:rsidRPr="00B005AB">
        <w:rPr>
          <w:sz w:val="22"/>
          <w:szCs w:val="22"/>
        </w:rPr>
        <w:t>.</w:t>
      </w:r>
      <w:r w:rsidRPr="00B005AB">
        <w:rPr>
          <w:sz w:val="22"/>
          <w:szCs w:val="22"/>
          <w:lang w:val="en-US"/>
        </w:rPr>
        <w:t>A</w:t>
      </w:r>
      <w:r w:rsidRPr="00B005AB">
        <w:rPr>
          <w:sz w:val="22"/>
          <w:szCs w:val="22"/>
        </w:rPr>
        <w:t>. Созонтов</w:t>
      </w:r>
      <w:r w:rsidR="000F29D7" w:rsidRPr="00236B9F">
        <w:rPr>
          <w:sz w:val="22"/>
          <w:szCs w:val="22"/>
        </w:rPr>
        <w:t xml:space="preserve"> </w:t>
      </w:r>
      <w:r w:rsidR="00F72565" w:rsidRPr="00236B9F">
        <w:rPr>
          <w:sz w:val="22"/>
          <w:szCs w:val="22"/>
          <w:vertAlign w:val="superscript"/>
        </w:rPr>
        <w:t>1,</w:t>
      </w:r>
      <w:r w:rsidR="00D932C1" w:rsidRPr="00236B9F">
        <w:rPr>
          <w:sz w:val="22"/>
          <w:szCs w:val="22"/>
          <w:vertAlign w:val="superscript"/>
        </w:rPr>
        <w:t>*</w:t>
      </w:r>
      <w:r w:rsidR="00440D5B" w:rsidRPr="00236B9F">
        <w:rPr>
          <w:sz w:val="22"/>
          <w:szCs w:val="22"/>
          <w:vertAlign w:val="superscript"/>
        </w:rPr>
        <w:t>)</w:t>
      </w:r>
      <w:r w:rsidR="00A86D5E" w:rsidRPr="00236B9F">
        <w:rPr>
          <w:sz w:val="22"/>
          <w:szCs w:val="22"/>
        </w:rPr>
        <w:t xml:space="preserve">, </w:t>
      </w:r>
      <w:r w:rsidRPr="00236B9F">
        <w:rPr>
          <w:sz w:val="22"/>
          <w:szCs w:val="22"/>
        </w:rPr>
        <w:t>Э</w:t>
      </w:r>
      <w:r w:rsidR="00A86D5E" w:rsidRPr="00236B9F">
        <w:rPr>
          <w:sz w:val="22"/>
          <w:szCs w:val="22"/>
        </w:rPr>
        <w:t>.</w:t>
      </w:r>
      <w:r w:rsidR="00A86D5E" w:rsidRPr="00236B9F">
        <w:rPr>
          <w:sz w:val="22"/>
          <w:szCs w:val="22"/>
          <w:lang w:val="en-US"/>
        </w:rPr>
        <w:t>A</w:t>
      </w:r>
      <w:r w:rsidR="00A86D5E" w:rsidRPr="00236B9F">
        <w:rPr>
          <w:sz w:val="22"/>
          <w:szCs w:val="22"/>
        </w:rPr>
        <w:t xml:space="preserve">. </w:t>
      </w:r>
      <w:r w:rsidRPr="00236B9F">
        <w:rPr>
          <w:sz w:val="22"/>
          <w:szCs w:val="22"/>
        </w:rPr>
        <w:t>Грешников</w:t>
      </w:r>
      <w:r w:rsidR="00D932C1" w:rsidRPr="00236B9F">
        <w:rPr>
          <w:sz w:val="22"/>
          <w:szCs w:val="22"/>
        </w:rPr>
        <w:t xml:space="preserve"> </w:t>
      </w:r>
      <w:r w:rsidR="00D932C1" w:rsidRPr="00236B9F">
        <w:rPr>
          <w:sz w:val="22"/>
          <w:szCs w:val="22"/>
          <w:vertAlign w:val="superscript"/>
        </w:rPr>
        <w:t>1</w:t>
      </w:r>
      <w:r w:rsidR="00440D5B" w:rsidRPr="00236B9F">
        <w:rPr>
          <w:sz w:val="22"/>
          <w:szCs w:val="22"/>
          <w:vertAlign w:val="superscript"/>
        </w:rPr>
        <w:t>)</w:t>
      </w:r>
      <w:r w:rsidR="00A86D5E" w:rsidRPr="00236B9F">
        <w:rPr>
          <w:sz w:val="22"/>
          <w:szCs w:val="22"/>
        </w:rPr>
        <w:t xml:space="preserve">, </w:t>
      </w:r>
      <w:r w:rsidR="00E336E4" w:rsidRPr="00236B9F">
        <w:rPr>
          <w:sz w:val="22"/>
          <w:szCs w:val="22"/>
        </w:rPr>
        <w:t xml:space="preserve">П.Г. Гайдуков </w:t>
      </w:r>
      <w:r w:rsidR="00E336E4" w:rsidRPr="00236B9F">
        <w:rPr>
          <w:sz w:val="22"/>
          <w:szCs w:val="22"/>
          <w:vertAlign w:val="superscript"/>
        </w:rPr>
        <w:t>2)</w:t>
      </w:r>
      <w:r w:rsidR="00E336E4" w:rsidRPr="00236B9F">
        <w:rPr>
          <w:sz w:val="22"/>
          <w:szCs w:val="22"/>
        </w:rPr>
        <w:t xml:space="preserve">, С.Н. Малахов </w:t>
      </w:r>
      <w:r w:rsidR="00E336E4" w:rsidRPr="00236B9F">
        <w:rPr>
          <w:sz w:val="22"/>
          <w:szCs w:val="22"/>
          <w:vertAlign w:val="superscript"/>
        </w:rPr>
        <w:t>1)</w:t>
      </w:r>
      <w:r w:rsidR="00E336E4" w:rsidRPr="00236B9F">
        <w:rPr>
          <w:sz w:val="22"/>
          <w:szCs w:val="22"/>
        </w:rPr>
        <w:t xml:space="preserve">, </w:t>
      </w:r>
      <w:r w:rsidRPr="00236B9F">
        <w:rPr>
          <w:sz w:val="22"/>
          <w:szCs w:val="22"/>
        </w:rPr>
        <w:t>И</w:t>
      </w:r>
      <w:r w:rsidR="00A86D5E" w:rsidRPr="00236B9F">
        <w:rPr>
          <w:sz w:val="22"/>
          <w:szCs w:val="22"/>
        </w:rPr>
        <w:t>.</w:t>
      </w:r>
      <w:r w:rsidRPr="00236B9F">
        <w:rPr>
          <w:sz w:val="22"/>
          <w:szCs w:val="22"/>
        </w:rPr>
        <w:t>Н</w:t>
      </w:r>
      <w:r w:rsidR="000F29D7" w:rsidRPr="00236B9F">
        <w:rPr>
          <w:sz w:val="22"/>
          <w:szCs w:val="22"/>
        </w:rPr>
        <w:t>.</w:t>
      </w:r>
      <w:r w:rsidR="00A86D5E" w:rsidRPr="00236B9F">
        <w:rPr>
          <w:sz w:val="22"/>
          <w:szCs w:val="22"/>
        </w:rPr>
        <w:t xml:space="preserve"> </w:t>
      </w:r>
      <w:proofErr w:type="spellStart"/>
      <w:r w:rsidRPr="00236B9F">
        <w:rPr>
          <w:sz w:val="22"/>
          <w:szCs w:val="22"/>
        </w:rPr>
        <w:t>Трунькин</w:t>
      </w:r>
      <w:proofErr w:type="spellEnd"/>
      <w:r w:rsidR="00D932C1" w:rsidRPr="00236B9F">
        <w:rPr>
          <w:sz w:val="22"/>
          <w:szCs w:val="22"/>
        </w:rPr>
        <w:t xml:space="preserve"> </w:t>
      </w:r>
      <w:r w:rsidR="00D932C1" w:rsidRPr="00236B9F">
        <w:rPr>
          <w:sz w:val="22"/>
          <w:szCs w:val="22"/>
          <w:vertAlign w:val="superscript"/>
        </w:rPr>
        <w:t>1</w:t>
      </w:r>
      <w:r w:rsidR="00440D5B" w:rsidRPr="00236B9F">
        <w:rPr>
          <w:sz w:val="22"/>
          <w:szCs w:val="22"/>
          <w:vertAlign w:val="superscript"/>
        </w:rPr>
        <w:t>)</w:t>
      </w:r>
      <w:r w:rsidR="00452F7F" w:rsidRPr="00236B9F">
        <w:rPr>
          <w:sz w:val="22"/>
          <w:szCs w:val="22"/>
        </w:rPr>
        <w:t xml:space="preserve">, </w:t>
      </w:r>
      <w:r w:rsidR="00256D35">
        <w:rPr>
          <w:sz w:val="22"/>
          <w:szCs w:val="22"/>
        </w:rPr>
        <w:t xml:space="preserve">О.А. Кондратьев </w:t>
      </w:r>
      <w:r w:rsidR="00256D35" w:rsidRPr="00236B9F">
        <w:rPr>
          <w:sz w:val="22"/>
          <w:szCs w:val="22"/>
          <w:vertAlign w:val="superscript"/>
        </w:rPr>
        <w:t>1)</w:t>
      </w:r>
    </w:p>
    <w:p w14:paraId="63CEEDD8" w14:textId="05D407F0" w:rsidR="00467F24" w:rsidRPr="00236B9F" w:rsidRDefault="00D932C1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6B9F">
        <w:rPr>
          <w:sz w:val="22"/>
          <w:szCs w:val="22"/>
          <w:vertAlign w:val="superscript"/>
        </w:rPr>
        <w:t>1</w:t>
      </w:r>
      <w:r w:rsidR="00440D5B" w:rsidRPr="00236B9F">
        <w:rPr>
          <w:sz w:val="22"/>
          <w:szCs w:val="22"/>
          <w:vertAlign w:val="superscript"/>
        </w:rPr>
        <w:t>)</w:t>
      </w:r>
      <w:r w:rsidR="006653BF" w:rsidRPr="00236B9F">
        <w:rPr>
          <w:sz w:val="22"/>
          <w:szCs w:val="22"/>
          <w:vertAlign w:val="superscript"/>
        </w:rPr>
        <w:t xml:space="preserve"> </w:t>
      </w:r>
      <w:r w:rsidR="00467F24" w:rsidRPr="00236B9F">
        <w:rPr>
          <w:sz w:val="22"/>
          <w:szCs w:val="22"/>
        </w:rPr>
        <w:t>Национальный исследовательский центр</w:t>
      </w:r>
      <w:r w:rsidR="00A86D5E" w:rsidRPr="00236B9F">
        <w:rPr>
          <w:sz w:val="22"/>
          <w:szCs w:val="22"/>
        </w:rPr>
        <w:t xml:space="preserve"> </w:t>
      </w:r>
    </w:p>
    <w:p w14:paraId="41320E92" w14:textId="14877161" w:rsidR="002911FC" w:rsidRPr="00236B9F" w:rsidRDefault="00A86D5E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6B9F">
        <w:rPr>
          <w:sz w:val="22"/>
          <w:szCs w:val="22"/>
        </w:rPr>
        <w:t>“</w:t>
      </w:r>
      <w:r w:rsidR="00467F24" w:rsidRPr="00236B9F">
        <w:rPr>
          <w:sz w:val="22"/>
          <w:szCs w:val="22"/>
        </w:rPr>
        <w:t>Курчатовский  институт</w:t>
      </w:r>
      <w:r w:rsidR="00FB52F8" w:rsidRPr="00236B9F">
        <w:rPr>
          <w:sz w:val="22"/>
          <w:szCs w:val="22"/>
        </w:rPr>
        <w:t xml:space="preserve">”, </w:t>
      </w:r>
      <w:r w:rsidR="00467F24" w:rsidRPr="00236B9F">
        <w:rPr>
          <w:sz w:val="22"/>
          <w:szCs w:val="22"/>
        </w:rPr>
        <w:t>Москва</w:t>
      </w:r>
      <w:r w:rsidR="00FB52F8" w:rsidRPr="00236B9F">
        <w:rPr>
          <w:sz w:val="22"/>
          <w:szCs w:val="22"/>
        </w:rPr>
        <w:t xml:space="preserve">, </w:t>
      </w:r>
      <w:r w:rsidR="00467F24" w:rsidRPr="00236B9F">
        <w:rPr>
          <w:sz w:val="22"/>
          <w:szCs w:val="22"/>
        </w:rPr>
        <w:t>Россия</w:t>
      </w:r>
    </w:p>
    <w:p w14:paraId="3965EF19" w14:textId="7FAAB93C" w:rsidR="00D932C1" w:rsidRPr="00236B9F" w:rsidRDefault="00D932C1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36B9F">
        <w:rPr>
          <w:sz w:val="22"/>
          <w:szCs w:val="22"/>
          <w:vertAlign w:val="superscript"/>
        </w:rPr>
        <w:t>2</w:t>
      </w:r>
      <w:r w:rsidR="007C68CF" w:rsidRPr="00236B9F">
        <w:rPr>
          <w:sz w:val="22"/>
          <w:szCs w:val="22"/>
          <w:vertAlign w:val="superscript"/>
        </w:rPr>
        <w:t xml:space="preserve">) </w:t>
      </w:r>
      <w:r w:rsidRPr="00236B9F">
        <w:rPr>
          <w:sz w:val="22"/>
          <w:szCs w:val="22"/>
        </w:rPr>
        <w:t>Институт археологии РАН, Москва, Россия</w:t>
      </w:r>
      <w:bookmarkStart w:id="0" w:name="_GoBack"/>
      <w:bookmarkEnd w:id="0"/>
    </w:p>
    <w:p w14:paraId="4979EE2C" w14:textId="55881BF1" w:rsidR="0028071C" w:rsidRPr="00236B9F" w:rsidRDefault="00D932C1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36B9F">
        <w:rPr>
          <w:sz w:val="22"/>
          <w:szCs w:val="22"/>
          <w:vertAlign w:val="superscript"/>
        </w:rPr>
        <w:t>*</w:t>
      </w:r>
      <w:r w:rsidR="00667207" w:rsidRPr="00236B9F">
        <w:rPr>
          <w:sz w:val="22"/>
          <w:szCs w:val="22"/>
          <w:vertAlign w:val="superscript"/>
        </w:rPr>
        <w:t>)</w:t>
      </w:r>
      <w:r w:rsidR="0028071C" w:rsidRPr="00236B9F">
        <w:rPr>
          <w:sz w:val="22"/>
          <w:szCs w:val="22"/>
        </w:rPr>
        <w:t xml:space="preserve"> </w:t>
      </w:r>
      <w:r w:rsidR="00D32F72" w:rsidRPr="00236B9F">
        <w:rPr>
          <w:sz w:val="22"/>
          <w:szCs w:val="22"/>
          <w:lang w:val="en-US"/>
        </w:rPr>
        <w:t>e</w:t>
      </w:r>
      <w:r w:rsidR="0028071C" w:rsidRPr="00236B9F">
        <w:rPr>
          <w:sz w:val="22"/>
          <w:szCs w:val="22"/>
        </w:rPr>
        <w:t>-</w:t>
      </w:r>
      <w:r w:rsidR="0028071C" w:rsidRPr="00236B9F">
        <w:rPr>
          <w:sz w:val="22"/>
          <w:szCs w:val="22"/>
          <w:lang w:val="en-US"/>
        </w:rPr>
        <w:t>mail</w:t>
      </w:r>
      <w:r w:rsidR="006570D3" w:rsidRPr="00236B9F">
        <w:rPr>
          <w:sz w:val="22"/>
          <w:szCs w:val="22"/>
        </w:rPr>
        <w:t xml:space="preserve">: </w:t>
      </w:r>
      <w:proofErr w:type="spellStart"/>
      <w:r w:rsidR="006570D3" w:rsidRPr="00236B9F">
        <w:rPr>
          <w:sz w:val="22"/>
          <w:szCs w:val="22"/>
          <w:lang w:val="en-US"/>
        </w:rPr>
        <w:t>esozontov</w:t>
      </w:r>
      <w:proofErr w:type="spellEnd"/>
      <w:r w:rsidR="006570D3" w:rsidRPr="00236B9F">
        <w:rPr>
          <w:sz w:val="22"/>
          <w:szCs w:val="22"/>
        </w:rPr>
        <w:t>@</w:t>
      </w:r>
      <w:r w:rsidR="006570D3" w:rsidRPr="00236B9F">
        <w:rPr>
          <w:sz w:val="22"/>
          <w:szCs w:val="22"/>
          <w:lang w:val="en-US"/>
        </w:rPr>
        <w:t>yahoo</w:t>
      </w:r>
      <w:r w:rsidR="006570D3" w:rsidRPr="00236B9F">
        <w:rPr>
          <w:sz w:val="22"/>
          <w:szCs w:val="22"/>
        </w:rPr>
        <w:t>.</w:t>
      </w:r>
      <w:r w:rsidR="006570D3" w:rsidRPr="00236B9F">
        <w:rPr>
          <w:sz w:val="22"/>
          <w:szCs w:val="22"/>
          <w:lang w:val="en-US"/>
        </w:rPr>
        <w:t>com</w:t>
      </w:r>
    </w:p>
    <w:p w14:paraId="5B3CE640" w14:textId="77777777" w:rsidR="00856BD9" w:rsidRPr="00236B9F" w:rsidRDefault="00856BD9" w:rsidP="00856BD9">
      <w:pPr>
        <w:ind w:firstLine="425"/>
        <w:jc w:val="both"/>
        <w:rPr>
          <w:sz w:val="22"/>
          <w:szCs w:val="22"/>
        </w:rPr>
      </w:pPr>
    </w:p>
    <w:p w14:paraId="641235BA" w14:textId="359BF55F" w:rsidR="008F0578" w:rsidRPr="0098655A" w:rsidRDefault="008F0578" w:rsidP="0068162C">
      <w:pPr>
        <w:ind w:firstLine="425"/>
        <w:jc w:val="both"/>
        <w:rPr>
          <w:sz w:val="22"/>
          <w:szCs w:val="22"/>
        </w:rPr>
      </w:pPr>
      <w:r w:rsidRPr="00236B9F">
        <w:rPr>
          <w:sz w:val="22"/>
          <w:szCs w:val="22"/>
        </w:rPr>
        <w:t xml:space="preserve">Объектами нашего исследования были две </w:t>
      </w:r>
      <w:r w:rsidR="004C10BD">
        <w:rPr>
          <w:sz w:val="22"/>
          <w:szCs w:val="22"/>
        </w:rPr>
        <w:t>перстневые вставки</w:t>
      </w:r>
      <w:r w:rsidRPr="00236B9F">
        <w:rPr>
          <w:sz w:val="22"/>
          <w:szCs w:val="22"/>
        </w:rPr>
        <w:t xml:space="preserve"> XIV</w:t>
      </w:r>
      <w:r w:rsidR="00591C54">
        <w:rPr>
          <w:sz w:val="22"/>
          <w:szCs w:val="22"/>
        </w:rPr>
        <w:t xml:space="preserve"> </w:t>
      </w:r>
      <w:r w:rsidRPr="00236B9F">
        <w:rPr>
          <w:sz w:val="22"/>
          <w:szCs w:val="22"/>
        </w:rPr>
        <w:t>в</w:t>
      </w:r>
      <w:r w:rsidR="00591C54">
        <w:rPr>
          <w:sz w:val="22"/>
          <w:szCs w:val="22"/>
        </w:rPr>
        <w:t>ека</w:t>
      </w:r>
      <w:r w:rsidRPr="00236B9F">
        <w:rPr>
          <w:sz w:val="22"/>
          <w:szCs w:val="22"/>
        </w:rPr>
        <w:t xml:space="preserve">. Каждая вставка состоит из двух выпуклых пластинок прозрачного вещества, склеенных вместе. </w:t>
      </w:r>
      <w:r w:rsidR="00C86B8E" w:rsidRPr="00236B9F">
        <w:rPr>
          <w:sz w:val="22"/>
          <w:szCs w:val="22"/>
        </w:rPr>
        <w:t xml:space="preserve">Внутри вставок </w:t>
      </w:r>
      <w:r w:rsidR="00C86B8E" w:rsidRPr="0098655A">
        <w:rPr>
          <w:sz w:val="22"/>
          <w:szCs w:val="22"/>
        </w:rPr>
        <w:t>визуально наблюдается вещество розов</w:t>
      </w:r>
      <w:r w:rsidR="004C10BD">
        <w:rPr>
          <w:sz w:val="22"/>
          <w:szCs w:val="22"/>
        </w:rPr>
        <w:t>ат</w:t>
      </w:r>
      <w:r w:rsidR="00C86B8E" w:rsidRPr="0098655A">
        <w:rPr>
          <w:sz w:val="22"/>
          <w:szCs w:val="22"/>
        </w:rPr>
        <w:t>ого</w:t>
      </w:r>
      <w:r w:rsidR="00EC4ADA" w:rsidRPr="0098655A">
        <w:rPr>
          <w:sz w:val="22"/>
          <w:szCs w:val="22"/>
        </w:rPr>
        <w:t xml:space="preserve"> цвета.</w:t>
      </w:r>
    </w:p>
    <w:p w14:paraId="04D1621A" w14:textId="77777777" w:rsidR="00591C54" w:rsidRDefault="008F0578" w:rsidP="0068162C">
      <w:pPr>
        <w:ind w:firstLine="425"/>
        <w:jc w:val="both"/>
        <w:rPr>
          <w:sz w:val="22"/>
          <w:szCs w:val="22"/>
        </w:rPr>
      </w:pPr>
      <w:r w:rsidRPr="0098655A">
        <w:rPr>
          <w:sz w:val="22"/>
          <w:szCs w:val="22"/>
        </w:rPr>
        <w:t>Задачи исследования</w:t>
      </w:r>
      <w:r w:rsidR="00E60E41" w:rsidRPr="0098655A">
        <w:rPr>
          <w:sz w:val="22"/>
          <w:szCs w:val="22"/>
        </w:rPr>
        <w:t>: о</w:t>
      </w:r>
      <w:r w:rsidRPr="0098655A">
        <w:rPr>
          <w:sz w:val="22"/>
          <w:szCs w:val="22"/>
        </w:rPr>
        <w:t>пределение материала</w:t>
      </w:r>
      <w:r w:rsidR="00E60E41" w:rsidRPr="0098655A">
        <w:rPr>
          <w:sz w:val="22"/>
          <w:szCs w:val="22"/>
        </w:rPr>
        <w:t xml:space="preserve"> прозрачных </w:t>
      </w:r>
      <w:r w:rsidRPr="0098655A">
        <w:rPr>
          <w:sz w:val="22"/>
          <w:szCs w:val="22"/>
        </w:rPr>
        <w:t>выпук</w:t>
      </w:r>
      <w:r w:rsidR="00E60E41" w:rsidRPr="0098655A">
        <w:rPr>
          <w:sz w:val="22"/>
          <w:szCs w:val="22"/>
        </w:rPr>
        <w:t>лых пластин перстневых вставок, определение клеящего вещества, а также определение</w:t>
      </w:r>
      <w:r w:rsidRPr="0098655A">
        <w:rPr>
          <w:sz w:val="22"/>
          <w:szCs w:val="22"/>
        </w:rPr>
        <w:t xml:space="preserve"> </w:t>
      </w:r>
      <w:r w:rsidR="00E60E41" w:rsidRPr="0098655A">
        <w:rPr>
          <w:sz w:val="22"/>
          <w:szCs w:val="22"/>
        </w:rPr>
        <w:t>матер</w:t>
      </w:r>
      <w:r w:rsidR="002206B0" w:rsidRPr="0098655A">
        <w:rPr>
          <w:sz w:val="22"/>
          <w:szCs w:val="22"/>
        </w:rPr>
        <w:t>иала розового цвета, находящегося внутри вставок.</w:t>
      </w:r>
    </w:p>
    <w:p w14:paraId="1CE399DD" w14:textId="4A9AC9AF" w:rsidR="008F0578" w:rsidRPr="00236B9F" w:rsidRDefault="00591C54" w:rsidP="0068162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D1443">
        <w:rPr>
          <w:sz w:val="22"/>
          <w:szCs w:val="22"/>
        </w:rPr>
        <w:t>Методы:</w:t>
      </w:r>
      <w:r>
        <w:rPr>
          <w:sz w:val="22"/>
          <w:szCs w:val="22"/>
        </w:rPr>
        <w:t xml:space="preserve"> </w:t>
      </w:r>
      <w:proofErr w:type="spellStart"/>
      <w:r w:rsidRPr="00591C54">
        <w:rPr>
          <w:sz w:val="22"/>
          <w:szCs w:val="22"/>
        </w:rPr>
        <w:t>энергодисперсионный</w:t>
      </w:r>
      <w:proofErr w:type="spellEnd"/>
      <w:r w:rsidRPr="00591C54">
        <w:rPr>
          <w:sz w:val="22"/>
          <w:szCs w:val="22"/>
        </w:rPr>
        <w:t xml:space="preserve"> рентгеновский микроанализ, </w:t>
      </w:r>
      <w:r w:rsidR="004C10BD">
        <w:rPr>
          <w:sz w:val="22"/>
          <w:szCs w:val="22"/>
        </w:rPr>
        <w:t xml:space="preserve">ИК-спектроскопия, </w:t>
      </w:r>
      <w:r w:rsidR="00EC4ADA" w:rsidRPr="0098655A">
        <w:rPr>
          <w:sz w:val="22"/>
          <w:szCs w:val="22"/>
        </w:rPr>
        <w:t xml:space="preserve">рентгеновская </w:t>
      </w:r>
      <w:proofErr w:type="spellStart"/>
      <w:r w:rsidR="00EC4ADA" w:rsidRPr="0098655A">
        <w:rPr>
          <w:sz w:val="22"/>
          <w:szCs w:val="22"/>
        </w:rPr>
        <w:t>дифрактометрия</w:t>
      </w:r>
      <w:proofErr w:type="spellEnd"/>
      <w:r w:rsidR="00EC4ADA" w:rsidRPr="0098655A">
        <w:rPr>
          <w:sz w:val="22"/>
          <w:szCs w:val="22"/>
        </w:rPr>
        <w:t xml:space="preserve"> и комплементарные методы.</w:t>
      </w:r>
      <w:r w:rsidR="002206B0" w:rsidRPr="00236B9F">
        <w:rPr>
          <w:sz w:val="22"/>
          <w:szCs w:val="22"/>
        </w:rPr>
        <w:t xml:space="preserve"> </w:t>
      </w:r>
    </w:p>
    <w:p w14:paraId="669DBD77" w14:textId="17215FC4" w:rsidR="00E13363" w:rsidRDefault="00C86B8E" w:rsidP="00B02DBE">
      <w:pPr>
        <w:ind w:firstLine="425"/>
        <w:jc w:val="both"/>
        <w:rPr>
          <w:sz w:val="22"/>
          <w:szCs w:val="22"/>
        </w:rPr>
      </w:pPr>
      <w:r w:rsidRPr="00236B9F">
        <w:rPr>
          <w:sz w:val="22"/>
          <w:szCs w:val="22"/>
        </w:rPr>
        <w:t>На основе литературных данных и наших экспериментальных измерений химического состава и структуры</w:t>
      </w:r>
      <w:r w:rsidR="0068162C">
        <w:rPr>
          <w:sz w:val="22"/>
          <w:szCs w:val="22"/>
        </w:rPr>
        <w:t>,</w:t>
      </w:r>
      <w:r w:rsidRPr="00236B9F">
        <w:rPr>
          <w:sz w:val="22"/>
          <w:szCs w:val="22"/>
        </w:rPr>
        <w:t xml:space="preserve"> наиболее вероятным материалом исследуемых перстневых вставок является стекло с высоким содержание</w:t>
      </w:r>
      <w:r w:rsidR="009571BF" w:rsidRPr="00236B9F">
        <w:rPr>
          <w:sz w:val="22"/>
          <w:szCs w:val="22"/>
        </w:rPr>
        <w:t>м</w:t>
      </w:r>
      <w:r w:rsidRPr="00236B9F">
        <w:rPr>
          <w:sz w:val="22"/>
          <w:szCs w:val="22"/>
        </w:rPr>
        <w:t xml:space="preserve"> SiO</w:t>
      </w:r>
      <w:r w:rsidRPr="00236B9F">
        <w:rPr>
          <w:sz w:val="22"/>
          <w:szCs w:val="22"/>
          <w:vertAlign w:val="subscript"/>
        </w:rPr>
        <w:t>2</w:t>
      </w:r>
      <w:r w:rsidR="00B22711" w:rsidRPr="00236B9F">
        <w:rPr>
          <w:sz w:val="22"/>
          <w:szCs w:val="22"/>
          <w:vertAlign w:val="subscript"/>
        </w:rPr>
        <w:t xml:space="preserve"> </w:t>
      </w:r>
      <w:r w:rsidR="009571BF" w:rsidRPr="00236B9F">
        <w:rPr>
          <w:sz w:val="22"/>
          <w:szCs w:val="22"/>
        </w:rPr>
        <w:t>(~97масс.</w:t>
      </w:r>
      <w:r w:rsidR="003E5438">
        <w:rPr>
          <w:sz w:val="22"/>
          <w:szCs w:val="22"/>
        </w:rPr>
        <w:t xml:space="preserve"> </w:t>
      </w:r>
      <w:r w:rsidR="009571BF" w:rsidRPr="00236B9F">
        <w:rPr>
          <w:sz w:val="22"/>
          <w:szCs w:val="22"/>
        </w:rPr>
        <w:t>%);</w:t>
      </w:r>
      <w:r w:rsidR="00B22711" w:rsidRPr="00236B9F">
        <w:rPr>
          <w:sz w:val="22"/>
          <w:szCs w:val="22"/>
        </w:rPr>
        <w:t xml:space="preserve"> </w:t>
      </w:r>
      <w:r w:rsidR="005D1443">
        <w:rPr>
          <w:sz w:val="22"/>
          <w:szCs w:val="22"/>
        </w:rPr>
        <w:t xml:space="preserve">основные </w:t>
      </w:r>
      <w:r w:rsidRPr="00236B9F">
        <w:rPr>
          <w:sz w:val="22"/>
          <w:szCs w:val="22"/>
        </w:rPr>
        <w:t>примеси: Al</w:t>
      </w:r>
      <w:r w:rsidRPr="00236B9F">
        <w:rPr>
          <w:sz w:val="22"/>
          <w:szCs w:val="22"/>
          <w:vertAlign w:val="subscript"/>
        </w:rPr>
        <w:t>2</w:t>
      </w:r>
      <w:r w:rsidRPr="00236B9F">
        <w:rPr>
          <w:sz w:val="22"/>
          <w:szCs w:val="22"/>
        </w:rPr>
        <w:t>O</w:t>
      </w:r>
      <w:r w:rsidRPr="00236B9F">
        <w:rPr>
          <w:sz w:val="22"/>
          <w:szCs w:val="22"/>
          <w:vertAlign w:val="subscript"/>
        </w:rPr>
        <w:t>3</w:t>
      </w:r>
      <w:r w:rsidR="00B22711" w:rsidRPr="00236B9F">
        <w:rPr>
          <w:sz w:val="22"/>
          <w:szCs w:val="22"/>
          <w:vertAlign w:val="subscript"/>
        </w:rPr>
        <w:t xml:space="preserve"> </w:t>
      </w:r>
      <w:r w:rsidR="00B22711" w:rsidRPr="00236B9F">
        <w:rPr>
          <w:sz w:val="22"/>
          <w:szCs w:val="22"/>
        </w:rPr>
        <w:t>(~2</w:t>
      </w:r>
      <w:proofErr w:type="gramStart"/>
      <w:r w:rsidR="00B22711" w:rsidRPr="00236B9F">
        <w:rPr>
          <w:sz w:val="22"/>
          <w:szCs w:val="22"/>
        </w:rPr>
        <w:t>масс.</w:t>
      </w:r>
      <w:r w:rsidRPr="00236B9F">
        <w:rPr>
          <w:sz w:val="22"/>
          <w:szCs w:val="22"/>
        </w:rPr>
        <w:t>%)</w:t>
      </w:r>
      <w:proofErr w:type="gramEnd"/>
      <w:r w:rsidRPr="00236B9F">
        <w:rPr>
          <w:sz w:val="22"/>
          <w:szCs w:val="22"/>
        </w:rPr>
        <w:t>, Na</w:t>
      </w:r>
      <w:r w:rsidRPr="00236B9F">
        <w:rPr>
          <w:sz w:val="22"/>
          <w:szCs w:val="22"/>
          <w:vertAlign w:val="subscript"/>
        </w:rPr>
        <w:t>2</w:t>
      </w:r>
      <w:r w:rsidRPr="00236B9F">
        <w:rPr>
          <w:sz w:val="22"/>
          <w:szCs w:val="22"/>
        </w:rPr>
        <w:t>O (~1масс</w:t>
      </w:r>
      <w:r w:rsidR="009571BF" w:rsidRPr="00236B9F">
        <w:rPr>
          <w:sz w:val="22"/>
          <w:szCs w:val="22"/>
        </w:rPr>
        <w:t xml:space="preserve">. %); микропримеси (˂1масс. %): </w:t>
      </w:r>
      <w:proofErr w:type="spellStart"/>
      <w:r w:rsidRPr="00236B9F">
        <w:rPr>
          <w:sz w:val="22"/>
          <w:szCs w:val="22"/>
        </w:rPr>
        <w:t>MgO</w:t>
      </w:r>
      <w:proofErr w:type="spellEnd"/>
      <w:r w:rsidRPr="00236B9F">
        <w:rPr>
          <w:sz w:val="22"/>
          <w:szCs w:val="22"/>
        </w:rPr>
        <w:t>, Cl</w:t>
      </w:r>
      <w:r w:rsidRPr="00236B9F">
        <w:rPr>
          <w:sz w:val="22"/>
          <w:szCs w:val="22"/>
          <w:vertAlign w:val="subscript"/>
        </w:rPr>
        <w:t>2</w:t>
      </w:r>
      <w:r w:rsidRPr="00236B9F">
        <w:rPr>
          <w:sz w:val="22"/>
          <w:szCs w:val="22"/>
        </w:rPr>
        <w:t>O, Fe</w:t>
      </w:r>
      <w:r w:rsidRPr="00236B9F">
        <w:rPr>
          <w:sz w:val="22"/>
          <w:szCs w:val="22"/>
          <w:vertAlign w:val="subscript"/>
        </w:rPr>
        <w:t>2</w:t>
      </w:r>
      <w:r w:rsidRPr="00236B9F">
        <w:rPr>
          <w:sz w:val="22"/>
          <w:szCs w:val="22"/>
        </w:rPr>
        <w:t>O</w:t>
      </w:r>
      <w:r w:rsidRPr="00236B9F">
        <w:rPr>
          <w:sz w:val="22"/>
          <w:szCs w:val="22"/>
          <w:vertAlign w:val="subscript"/>
        </w:rPr>
        <w:t>3</w:t>
      </w:r>
      <w:r w:rsidR="009571BF" w:rsidRPr="00236B9F">
        <w:rPr>
          <w:sz w:val="22"/>
          <w:szCs w:val="22"/>
        </w:rPr>
        <w:t xml:space="preserve">, </w:t>
      </w:r>
      <w:proofErr w:type="spellStart"/>
      <w:r w:rsidR="009571BF" w:rsidRPr="00236B9F">
        <w:rPr>
          <w:sz w:val="22"/>
          <w:szCs w:val="22"/>
        </w:rPr>
        <w:t>NiO</w:t>
      </w:r>
      <w:proofErr w:type="spellEnd"/>
      <w:r w:rsidR="009571BF" w:rsidRPr="00236B9F">
        <w:rPr>
          <w:sz w:val="22"/>
          <w:szCs w:val="22"/>
        </w:rPr>
        <w:t xml:space="preserve">. </w:t>
      </w:r>
      <w:r w:rsidRPr="00236B9F">
        <w:rPr>
          <w:sz w:val="22"/>
          <w:szCs w:val="22"/>
        </w:rPr>
        <w:t xml:space="preserve">Лишь на одной половине </w:t>
      </w:r>
      <w:proofErr w:type="gramStart"/>
      <w:r w:rsidRPr="00236B9F">
        <w:rPr>
          <w:sz w:val="22"/>
          <w:szCs w:val="22"/>
        </w:rPr>
        <w:t xml:space="preserve">вставки </w:t>
      </w:r>
      <w:r w:rsidR="00B22711" w:rsidRPr="00236B9F">
        <w:rPr>
          <w:sz w:val="22"/>
          <w:szCs w:val="22"/>
        </w:rPr>
        <w:t xml:space="preserve"> </w:t>
      </w:r>
      <w:r w:rsidRPr="00236B9F">
        <w:rPr>
          <w:sz w:val="22"/>
          <w:szCs w:val="22"/>
        </w:rPr>
        <w:t>№</w:t>
      </w:r>
      <w:proofErr w:type="gramEnd"/>
      <w:r w:rsidR="00660D7A">
        <w:rPr>
          <w:sz w:val="22"/>
          <w:szCs w:val="22"/>
        </w:rPr>
        <w:t xml:space="preserve"> </w:t>
      </w:r>
      <w:r w:rsidRPr="00236B9F">
        <w:rPr>
          <w:sz w:val="22"/>
          <w:szCs w:val="22"/>
        </w:rPr>
        <w:t>2221 был зафиксирован дифракционн</w:t>
      </w:r>
      <w:r w:rsidR="00B22711" w:rsidRPr="00236B9F">
        <w:rPr>
          <w:sz w:val="22"/>
          <w:szCs w:val="22"/>
        </w:rPr>
        <w:t>ый пик (2Θ=67,74 град.</w:t>
      </w:r>
      <w:r w:rsidRPr="00236B9F">
        <w:rPr>
          <w:sz w:val="22"/>
          <w:szCs w:val="22"/>
        </w:rPr>
        <w:t>), что соответствует рефлексам кварца (-3</w:t>
      </w:r>
      <w:r w:rsidR="0068162C">
        <w:rPr>
          <w:sz w:val="22"/>
          <w:szCs w:val="22"/>
        </w:rPr>
        <w:t>,</w:t>
      </w:r>
      <w:r w:rsidRPr="00236B9F">
        <w:rPr>
          <w:sz w:val="22"/>
          <w:szCs w:val="22"/>
        </w:rPr>
        <w:t>2</w:t>
      </w:r>
      <w:r w:rsidR="0068162C">
        <w:rPr>
          <w:sz w:val="22"/>
          <w:szCs w:val="22"/>
        </w:rPr>
        <w:t>,</w:t>
      </w:r>
      <w:r w:rsidRPr="00236B9F">
        <w:rPr>
          <w:sz w:val="22"/>
          <w:szCs w:val="22"/>
        </w:rPr>
        <w:t>1</w:t>
      </w:r>
      <w:r w:rsidR="0068162C">
        <w:rPr>
          <w:sz w:val="22"/>
          <w:szCs w:val="22"/>
        </w:rPr>
        <w:t>,</w:t>
      </w:r>
      <w:r w:rsidRPr="00236B9F">
        <w:rPr>
          <w:sz w:val="22"/>
          <w:szCs w:val="22"/>
        </w:rPr>
        <w:t>-2).</w:t>
      </w:r>
      <w:r w:rsidR="009571BF" w:rsidRPr="00236B9F">
        <w:rPr>
          <w:sz w:val="22"/>
          <w:szCs w:val="22"/>
        </w:rPr>
        <w:t xml:space="preserve"> Следует отметить, что </w:t>
      </w:r>
      <w:r w:rsidR="00B22711" w:rsidRPr="00236B9F">
        <w:rPr>
          <w:sz w:val="22"/>
          <w:szCs w:val="22"/>
        </w:rPr>
        <w:t xml:space="preserve">химический </w:t>
      </w:r>
      <w:r w:rsidR="00340F92">
        <w:rPr>
          <w:sz w:val="22"/>
          <w:szCs w:val="22"/>
        </w:rPr>
        <w:t>состав стекл</w:t>
      </w:r>
      <w:r w:rsidR="00591C54">
        <w:rPr>
          <w:sz w:val="22"/>
          <w:szCs w:val="22"/>
        </w:rPr>
        <w:t xml:space="preserve">а </w:t>
      </w:r>
      <w:r w:rsidR="009571BF" w:rsidRPr="00236B9F">
        <w:rPr>
          <w:sz w:val="22"/>
          <w:szCs w:val="22"/>
        </w:rPr>
        <w:t>исследуемых об</w:t>
      </w:r>
      <w:r w:rsidR="00660D7A">
        <w:rPr>
          <w:sz w:val="22"/>
          <w:szCs w:val="22"/>
        </w:rPr>
        <w:t xml:space="preserve">ъектов, </w:t>
      </w:r>
      <w:r w:rsidR="009571BF" w:rsidRPr="00236B9F">
        <w:rPr>
          <w:sz w:val="22"/>
          <w:szCs w:val="22"/>
        </w:rPr>
        <w:t xml:space="preserve">отличается от традиционных составов, используемых в средние века русскими </w:t>
      </w:r>
      <w:r w:rsidR="002206B0" w:rsidRPr="00236B9F">
        <w:rPr>
          <w:sz w:val="22"/>
          <w:szCs w:val="22"/>
        </w:rPr>
        <w:t>мастерами</w:t>
      </w:r>
      <w:r w:rsidR="00C453F6" w:rsidRPr="00236B9F">
        <w:rPr>
          <w:sz w:val="22"/>
          <w:szCs w:val="22"/>
        </w:rPr>
        <w:t>.</w:t>
      </w:r>
      <w:r w:rsidR="00340F92">
        <w:rPr>
          <w:sz w:val="22"/>
          <w:szCs w:val="22"/>
        </w:rPr>
        <w:t xml:space="preserve"> Красящей</w:t>
      </w:r>
      <w:r w:rsidR="00E229CE" w:rsidRPr="00236B9F">
        <w:rPr>
          <w:sz w:val="22"/>
          <w:szCs w:val="22"/>
        </w:rPr>
        <w:t xml:space="preserve"> субстанцией</w:t>
      </w:r>
      <w:r w:rsidR="002206B0" w:rsidRPr="00236B9F">
        <w:rPr>
          <w:sz w:val="22"/>
          <w:szCs w:val="22"/>
        </w:rPr>
        <w:t>, имитирующей драгоценный камень,</w:t>
      </w:r>
      <w:r w:rsidR="00E229CE" w:rsidRPr="00236B9F">
        <w:rPr>
          <w:sz w:val="22"/>
          <w:szCs w:val="22"/>
        </w:rPr>
        <w:t xml:space="preserve"> наиболее вероятно является смола фисташкового дерева розоватой природной окраски</w:t>
      </w:r>
      <w:r w:rsidR="002206B0" w:rsidRPr="00236B9F">
        <w:rPr>
          <w:sz w:val="22"/>
          <w:szCs w:val="22"/>
        </w:rPr>
        <w:t>, а</w:t>
      </w:r>
      <w:r w:rsidR="00C453F6" w:rsidRPr="00236B9F">
        <w:rPr>
          <w:sz w:val="22"/>
          <w:szCs w:val="22"/>
        </w:rPr>
        <w:t xml:space="preserve"> клеящим</w:t>
      </w:r>
      <w:r w:rsidR="002206B0" w:rsidRPr="00236B9F">
        <w:rPr>
          <w:sz w:val="22"/>
          <w:szCs w:val="22"/>
        </w:rPr>
        <w:t xml:space="preserve"> вещество</w:t>
      </w:r>
      <w:r w:rsidR="00C453F6" w:rsidRPr="00236B9F">
        <w:rPr>
          <w:sz w:val="22"/>
          <w:szCs w:val="22"/>
        </w:rPr>
        <w:t xml:space="preserve">м </w:t>
      </w:r>
      <w:r w:rsidR="002206B0" w:rsidRPr="00236B9F">
        <w:rPr>
          <w:sz w:val="22"/>
          <w:szCs w:val="22"/>
        </w:rPr>
        <w:t>- клей животного происхождения.</w:t>
      </w:r>
      <w:r w:rsidR="003C34D8">
        <w:rPr>
          <w:sz w:val="22"/>
          <w:szCs w:val="22"/>
        </w:rPr>
        <w:t xml:space="preserve"> </w:t>
      </w:r>
    </w:p>
    <w:sectPr w:rsidR="00E13363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7537" w14:textId="77777777" w:rsidR="002164E9" w:rsidRDefault="002164E9">
      <w:r>
        <w:separator/>
      </w:r>
    </w:p>
  </w:endnote>
  <w:endnote w:type="continuationSeparator" w:id="0">
    <w:p w14:paraId="384825A8" w14:textId="77777777" w:rsidR="002164E9" w:rsidRDefault="0021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D8AAE" w14:textId="77777777" w:rsidR="002164E9" w:rsidRDefault="002164E9">
      <w:r>
        <w:separator/>
      </w:r>
    </w:p>
  </w:footnote>
  <w:footnote w:type="continuationSeparator" w:id="0">
    <w:p w14:paraId="31AA9AC6" w14:textId="77777777" w:rsidR="002164E9" w:rsidRDefault="0021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90E45"/>
    <w:rsid w:val="000A262B"/>
    <w:rsid w:val="000B63BC"/>
    <w:rsid w:val="000C2F0E"/>
    <w:rsid w:val="000C3AC0"/>
    <w:rsid w:val="000D5C24"/>
    <w:rsid w:val="000E300E"/>
    <w:rsid w:val="000F29D7"/>
    <w:rsid w:val="0015271C"/>
    <w:rsid w:val="00196AF8"/>
    <w:rsid w:val="001D1D23"/>
    <w:rsid w:val="001E1D1D"/>
    <w:rsid w:val="00215EF2"/>
    <w:rsid w:val="002164E9"/>
    <w:rsid w:val="002206B0"/>
    <w:rsid w:val="00231CA2"/>
    <w:rsid w:val="00236B9F"/>
    <w:rsid w:val="00244CBE"/>
    <w:rsid w:val="002503AB"/>
    <w:rsid w:val="00256D35"/>
    <w:rsid w:val="00274F14"/>
    <w:rsid w:val="0027616E"/>
    <w:rsid w:val="0028071C"/>
    <w:rsid w:val="002911FC"/>
    <w:rsid w:val="002B2C1E"/>
    <w:rsid w:val="002D1CB1"/>
    <w:rsid w:val="002D21EC"/>
    <w:rsid w:val="002D4B5E"/>
    <w:rsid w:val="00302228"/>
    <w:rsid w:val="0032413D"/>
    <w:rsid w:val="00340F92"/>
    <w:rsid w:val="00375766"/>
    <w:rsid w:val="00375A97"/>
    <w:rsid w:val="00381422"/>
    <w:rsid w:val="003830A8"/>
    <w:rsid w:val="003C021C"/>
    <w:rsid w:val="003C34D8"/>
    <w:rsid w:val="003D14E2"/>
    <w:rsid w:val="003E5438"/>
    <w:rsid w:val="00427A25"/>
    <w:rsid w:val="00440D5B"/>
    <w:rsid w:val="00452F7F"/>
    <w:rsid w:val="00467F24"/>
    <w:rsid w:val="004737DD"/>
    <w:rsid w:val="00474078"/>
    <w:rsid w:val="0047731F"/>
    <w:rsid w:val="00495997"/>
    <w:rsid w:val="004C10BD"/>
    <w:rsid w:val="00507655"/>
    <w:rsid w:val="00520DD1"/>
    <w:rsid w:val="00554FC8"/>
    <w:rsid w:val="00567D78"/>
    <w:rsid w:val="005707D1"/>
    <w:rsid w:val="00575A63"/>
    <w:rsid w:val="00576B75"/>
    <w:rsid w:val="00582060"/>
    <w:rsid w:val="00591C54"/>
    <w:rsid w:val="005947C6"/>
    <w:rsid w:val="005D1443"/>
    <w:rsid w:val="0062646B"/>
    <w:rsid w:val="00643FB5"/>
    <w:rsid w:val="006570D3"/>
    <w:rsid w:val="00660D7A"/>
    <w:rsid w:val="006653BF"/>
    <w:rsid w:val="00667207"/>
    <w:rsid w:val="0068162C"/>
    <w:rsid w:val="006A09CB"/>
    <w:rsid w:val="006C3D21"/>
    <w:rsid w:val="006F5B27"/>
    <w:rsid w:val="007136E1"/>
    <w:rsid w:val="007171BE"/>
    <w:rsid w:val="007724FE"/>
    <w:rsid w:val="00773F1B"/>
    <w:rsid w:val="007B57D3"/>
    <w:rsid w:val="007C68CF"/>
    <w:rsid w:val="007C7E5F"/>
    <w:rsid w:val="007D0D74"/>
    <w:rsid w:val="007D253F"/>
    <w:rsid w:val="007D3121"/>
    <w:rsid w:val="007D626C"/>
    <w:rsid w:val="00804830"/>
    <w:rsid w:val="00816EEE"/>
    <w:rsid w:val="00826E9C"/>
    <w:rsid w:val="00836AB6"/>
    <w:rsid w:val="008417D5"/>
    <w:rsid w:val="00842B0C"/>
    <w:rsid w:val="008531B0"/>
    <w:rsid w:val="0085647E"/>
    <w:rsid w:val="00856BD9"/>
    <w:rsid w:val="00876BF9"/>
    <w:rsid w:val="008D390C"/>
    <w:rsid w:val="008F0578"/>
    <w:rsid w:val="008F783C"/>
    <w:rsid w:val="00901341"/>
    <w:rsid w:val="00932A92"/>
    <w:rsid w:val="00955D9D"/>
    <w:rsid w:val="009571BF"/>
    <w:rsid w:val="00983A60"/>
    <w:rsid w:val="0098655A"/>
    <w:rsid w:val="009D062E"/>
    <w:rsid w:val="009D5F8E"/>
    <w:rsid w:val="00A3333F"/>
    <w:rsid w:val="00A443F1"/>
    <w:rsid w:val="00A53A51"/>
    <w:rsid w:val="00A85290"/>
    <w:rsid w:val="00A86D5E"/>
    <w:rsid w:val="00A937B9"/>
    <w:rsid w:val="00A94A58"/>
    <w:rsid w:val="00AB66BB"/>
    <w:rsid w:val="00AC0865"/>
    <w:rsid w:val="00AD12D7"/>
    <w:rsid w:val="00AD42B0"/>
    <w:rsid w:val="00B005AB"/>
    <w:rsid w:val="00B02DBE"/>
    <w:rsid w:val="00B22711"/>
    <w:rsid w:val="00B251DF"/>
    <w:rsid w:val="00B53F98"/>
    <w:rsid w:val="00B70401"/>
    <w:rsid w:val="00B770C7"/>
    <w:rsid w:val="00B844D3"/>
    <w:rsid w:val="00B962E0"/>
    <w:rsid w:val="00BB4D81"/>
    <w:rsid w:val="00BC2748"/>
    <w:rsid w:val="00BD0421"/>
    <w:rsid w:val="00BE0B5F"/>
    <w:rsid w:val="00BE3747"/>
    <w:rsid w:val="00C062AA"/>
    <w:rsid w:val="00C15A3D"/>
    <w:rsid w:val="00C41A8D"/>
    <w:rsid w:val="00C453F6"/>
    <w:rsid w:val="00C731F7"/>
    <w:rsid w:val="00C80D7E"/>
    <w:rsid w:val="00C86B8E"/>
    <w:rsid w:val="00CA238C"/>
    <w:rsid w:val="00CA4297"/>
    <w:rsid w:val="00CA6B68"/>
    <w:rsid w:val="00CB0920"/>
    <w:rsid w:val="00CC4FDE"/>
    <w:rsid w:val="00CF3F80"/>
    <w:rsid w:val="00D32F72"/>
    <w:rsid w:val="00D44BD4"/>
    <w:rsid w:val="00D470CA"/>
    <w:rsid w:val="00D92E80"/>
    <w:rsid w:val="00D932C1"/>
    <w:rsid w:val="00D95DF8"/>
    <w:rsid w:val="00DD48F7"/>
    <w:rsid w:val="00DF5661"/>
    <w:rsid w:val="00E00BA4"/>
    <w:rsid w:val="00E13363"/>
    <w:rsid w:val="00E229CE"/>
    <w:rsid w:val="00E30B97"/>
    <w:rsid w:val="00E336E4"/>
    <w:rsid w:val="00E5041B"/>
    <w:rsid w:val="00E560E9"/>
    <w:rsid w:val="00E60E41"/>
    <w:rsid w:val="00E9114F"/>
    <w:rsid w:val="00EC4ADA"/>
    <w:rsid w:val="00F02FC3"/>
    <w:rsid w:val="00F04232"/>
    <w:rsid w:val="00F2045D"/>
    <w:rsid w:val="00F22A03"/>
    <w:rsid w:val="00F231B3"/>
    <w:rsid w:val="00F35A0A"/>
    <w:rsid w:val="00F4676D"/>
    <w:rsid w:val="00F55345"/>
    <w:rsid w:val="00F620BE"/>
    <w:rsid w:val="00F72565"/>
    <w:rsid w:val="00F80D43"/>
    <w:rsid w:val="00F8570F"/>
    <w:rsid w:val="00FB52F8"/>
    <w:rsid w:val="00FD1927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E8B10689-34A4-4264-B95B-F742CDD3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0D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6CDAFD1-F169-4F18-89AF-2FBC95AA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Антон Созонтов</cp:lastModifiedBy>
  <cp:revision>15</cp:revision>
  <cp:lastPrinted>2024-02-22T10:51:00Z</cp:lastPrinted>
  <dcterms:created xsi:type="dcterms:W3CDTF">2024-02-21T17:01:00Z</dcterms:created>
  <dcterms:modified xsi:type="dcterms:W3CDTF">2024-02-22T22:57:00Z</dcterms:modified>
</cp:coreProperties>
</file>