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46674" w14:textId="5E314D67" w:rsidR="008B2940" w:rsidRDefault="008B2940" w:rsidP="00100827">
      <w:pPr>
        <w:jc w:val="center"/>
        <w:rPr>
          <w:rFonts w:ascii="inherit" w:hAnsi="inherit" w:cs="Courier New"/>
          <w:caps/>
          <w:color w:val="222222"/>
        </w:rPr>
      </w:pPr>
      <w:r w:rsidRPr="008B2940">
        <w:rPr>
          <w:rFonts w:ascii="inherit" w:hAnsi="inherit" w:cs="Courier New"/>
          <w:caps/>
          <w:color w:val="222222"/>
          <w:sz w:val="22"/>
          <w:szCs w:val="22"/>
        </w:rPr>
        <w:t>Электростатические разряды при совместном воздействии на стекло к-208 электронов и электромагнитного излучения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2E6AED9" w:rsidR="002911FC" w:rsidRPr="00C52A0A" w:rsidRDefault="00D36A9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2A0A">
        <w:rPr>
          <w:sz w:val="22"/>
          <w:szCs w:val="22"/>
        </w:rPr>
        <w:t>Р</w:t>
      </w:r>
      <w:r w:rsidR="007C7E5F" w:rsidRPr="00C52A0A">
        <w:rPr>
          <w:sz w:val="22"/>
          <w:szCs w:val="22"/>
        </w:rPr>
        <w:t>.</w:t>
      </w:r>
      <w:r w:rsidRPr="00C52A0A">
        <w:rPr>
          <w:sz w:val="22"/>
          <w:szCs w:val="22"/>
        </w:rPr>
        <w:t>Х</w:t>
      </w:r>
      <w:r w:rsidR="002911FC" w:rsidRPr="00C52A0A">
        <w:rPr>
          <w:sz w:val="22"/>
          <w:szCs w:val="22"/>
        </w:rPr>
        <w:t xml:space="preserve">. </w:t>
      </w:r>
      <w:r w:rsidRPr="00C52A0A">
        <w:rPr>
          <w:sz w:val="22"/>
          <w:szCs w:val="22"/>
        </w:rPr>
        <w:t>Хасаншин</w:t>
      </w:r>
      <w:proofErr w:type="gramStart"/>
      <w:r w:rsidR="002911FC" w:rsidRPr="00C52A0A">
        <w:rPr>
          <w:sz w:val="22"/>
          <w:szCs w:val="22"/>
          <w:vertAlign w:val="superscript"/>
        </w:rPr>
        <w:t>1</w:t>
      </w:r>
      <w:proofErr w:type="gramEnd"/>
      <w:r w:rsidR="007C7E5F" w:rsidRPr="00C52A0A">
        <w:rPr>
          <w:sz w:val="22"/>
          <w:szCs w:val="22"/>
          <w:vertAlign w:val="superscript"/>
        </w:rPr>
        <w:t>,2</w:t>
      </w:r>
      <w:r w:rsidR="0028071C" w:rsidRPr="00C52A0A">
        <w:rPr>
          <w:sz w:val="22"/>
          <w:szCs w:val="22"/>
          <w:vertAlign w:val="superscript"/>
        </w:rPr>
        <w:t>,*</w:t>
      </w:r>
      <w:r w:rsidR="002911FC" w:rsidRPr="00C52A0A">
        <w:rPr>
          <w:sz w:val="22"/>
          <w:szCs w:val="22"/>
          <w:vertAlign w:val="superscript"/>
        </w:rPr>
        <w:t>)</w:t>
      </w:r>
      <w:r w:rsidR="002911FC" w:rsidRPr="00C52A0A">
        <w:rPr>
          <w:sz w:val="22"/>
          <w:szCs w:val="22"/>
        </w:rPr>
        <w:t xml:space="preserve">, </w:t>
      </w:r>
      <w:r w:rsidRPr="00C52A0A">
        <w:rPr>
          <w:sz w:val="22"/>
          <w:szCs w:val="22"/>
        </w:rPr>
        <w:t>Л</w:t>
      </w:r>
      <w:r w:rsidR="007C7E5F" w:rsidRPr="00C52A0A">
        <w:rPr>
          <w:sz w:val="22"/>
          <w:szCs w:val="22"/>
        </w:rPr>
        <w:t>.</w:t>
      </w:r>
      <w:r w:rsidRPr="00C52A0A">
        <w:rPr>
          <w:sz w:val="22"/>
          <w:szCs w:val="22"/>
        </w:rPr>
        <w:t>С</w:t>
      </w:r>
      <w:r w:rsidR="007C7E5F" w:rsidRPr="00C52A0A">
        <w:rPr>
          <w:sz w:val="22"/>
          <w:szCs w:val="22"/>
        </w:rPr>
        <w:t xml:space="preserve">. </w:t>
      </w:r>
      <w:r w:rsidRPr="00C52A0A">
        <w:rPr>
          <w:sz w:val="22"/>
          <w:szCs w:val="22"/>
        </w:rPr>
        <w:t>Новиков</w:t>
      </w:r>
      <w:r w:rsidRPr="00C52A0A">
        <w:rPr>
          <w:sz w:val="22"/>
          <w:szCs w:val="22"/>
          <w:vertAlign w:val="superscript"/>
        </w:rPr>
        <w:t>3</w:t>
      </w:r>
      <w:r w:rsidR="002911FC" w:rsidRPr="00C52A0A">
        <w:rPr>
          <w:sz w:val="22"/>
          <w:szCs w:val="22"/>
          <w:vertAlign w:val="superscript"/>
        </w:rPr>
        <w:t>)</w:t>
      </w:r>
      <w:r w:rsidR="002911FC" w:rsidRPr="00C52A0A">
        <w:rPr>
          <w:sz w:val="22"/>
          <w:szCs w:val="22"/>
        </w:rPr>
        <w:t xml:space="preserve">, </w:t>
      </w:r>
      <w:r w:rsidRPr="00C52A0A">
        <w:rPr>
          <w:sz w:val="22"/>
          <w:szCs w:val="22"/>
        </w:rPr>
        <w:t>С</w:t>
      </w:r>
      <w:r w:rsidR="007C7E5F" w:rsidRPr="00C52A0A">
        <w:rPr>
          <w:sz w:val="22"/>
          <w:szCs w:val="22"/>
        </w:rPr>
        <w:t>.</w:t>
      </w:r>
      <w:r w:rsidRPr="00C52A0A">
        <w:rPr>
          <w:sz w:val="22"/>
          <w:szCs w:val="22"/>
        </w:rPr>
        <w:t>П</w:t>
      </w:r>
      <w:r w:rsidR="007C7E5F" w:rsidRPr="00C52A0A">
        <w:rPr>
          <w:sz w:val="22"/>
          <w:szCs w:val="22"/>
        </w:rPr>
        <w:t xml:space="preserve">. </w:t>
      </w:r>
      <w:r w:rsidRPr="00C52A0A">
        <w:rPr>
          <w:sz w:val="22"/>
          <w:szCs w:val="22"/>
        </w:rPr>
        <w:t>Никитин</w:t>
      </w:r>
      <w:r w:rsidR="007C7E5F" w:rsidRPr="00C52A0A">
        <w:rPr>
          <w:sz w:val="22"/>
          <w:szCs w:val="22"/>
          <w:vertAlign w:val="superscript"/>
        </w:rPr>
        <w:t>2</w:t>
      </w:r>
      <w:r w:rsidR="002911FC" w:rsidRPr="00C52A0A">
        <w:rPr>
          <w:sz w:val="22"/>
          <w:szCs w:val="22"/>
          <w:vertAlign w:val="superscript"/>
        </w:rPr>
        <w:t>)</w:t>
      </w:r>
    </w:p>
    <w:p w14:paraId="3CB8DA05" w14:textId="4743C15C" w:rsidR="002911FC" w:rsidRPr="00C52A0A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2A0A">
        <w:rPr>
          <w:sz w:val="22"/>
          <w:szCs w:val="22"/>
          <w:vertAlign w:val="superscript"/>
        </w:rPr>
        <w:t>1)</w:t>
      </w:r>
      <w:r w:rsidRPr="00C52A0A">
        <w:rPr>
          <w:sz w:val="22"/>
          <w:szCs w:val="22"/>
        </w:rPr>
        <w:t xml:space="preserve"> </w:t>
      </w:r>
      <w:r w:rsidR="00D36A98" w:rsidRPr="00C52A0A">
        <w:rPr>
          <w:color w:val="000000"/>
          <w:sz w:val="22"/>
          <w:szCs w:val="22"/>
        </w:rPr>
        <w:t xml:space="preserve">Акционерное общество “Композит” Королев, Московской обл., Россия </w:t>
      </w:r>
    </w:p>
    <w:p w14:paraId="08D454AE" w14:textId="5C6FE4BD" w:rsidR="00D36A98" w:rsidRPr="00C52A0A" w:rsidRDefault="00D36A98" w:rsidP="00D36A9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2A0A">
        <w:rPr>
          <w:sz w:val="22"/>
          <w:szCs w:val="22"/>
          <w:vertAlign w:val="superscript"/>
        </w:rPr>
        <w:t>2)</w:t>
      </w:r>
      <w:r w:rsidRPr="00C52A0A">
        <w:rPr>
          <w:sz w:val="22"/>
          <w:szCs w:val="22"/>
        </w:rPr>
        <w:t xml:space="preserve"> </w:t>
      </w:r>
      <w:r w:rsidRPr="00C52A0A">
        <w:rPr>
          <w:color w:val="000000"/>
          <w:sz w:val="22"/>
          <w:szCs w:val="22"/>
        </w:rPr>
        <w:t>Московский государственный технический университет им. Н.Э. Баумана, Москва</w:t>
      </w:r>
      <w:r w:rsidRPr="00C52A0A">
        <w:rPr>
          <w:sz w:val="22"/>
          <w:szCs w:val="22"/>
        </w:rPr>
        <w:t xml:space="preserve">, </w:t>
      </w:r>
      <w:r w:rsidR="00F17949" w:rsidRPr="00C52A0A">
        <w:rPr>
          <w:color w:val="000000"/>
          <w:sz w:val="22"/>
          <w:szCs w:val="22"/>
        </w:rPr>
        <w:t>Россия</w:t>
      </w:r>
    </w:p>
    <w:p w14:paraId="54C149F0" w14:textId="0C2C81A9" w:rsidR="00D36A98" w:rsidRPr="00C52A0A" w:rsidRDefault="00F17949" w:rsidP="00D36A9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2A0A">
        <w:rPr>
          <w:sz w:val="22"/>
          <w:szCs w:val="22"/>
          <w:vertAlign w:val="superscript"/>
        </w:rPr>
        <w:t>3</w:t>
      </w:r>
      <w:r w:rsidR="00D36A98" w:rsidRPr="00C52A0A">
        <w:rPr>
          <w:sz w:val="22"/>
          <w:szCs w:val="22"/>
          <w:vertAlign w:val="superscript"/>
        </w:rPr>
        <w:t>)</w:t>
      </w:r>
      <w:r w:rsidR="00D36A98" w:rsidRPr="00C52A0A">
        <w:rPr>
          <w:sz w:val="22"/>
          <w:szCs w:val="22"/>
        </w:rPr>
        <w:t xml:space="preserve"> </w:t>
      </w:r>
      <w:r w:rsidRPr="00C52A0A">
        <w:rPr>
          <w:color w:val="000000"/>
          <w:sz w:val="22"/>
          <w:szCs w:val="22"/>
        </w:rPr>
        <w:t xml:space="preserve">Научно-исследовательский институт ядерной физики им. Д.В. </w:t>
      </w:r>
      <w:proofErr w:type="spellStart"/>
      <w:r w:rsidRPr="00C52A0A">
        <w:rPr>
          <w:color w:val="000000"/>
          <w:sz w:val="22"/>
          <w:szCs w:val="22"/>
        </w:rPr>
        <w:t>Скобельцына</w:t>
      </w:r>
      <w:proofErr w:type="spellEnd"/>
      <w:r w:rsidRPr="00C52A0A">
        <w:rPr>
          <w:color w:val="000000"/>
          <w:sz w:val="22"/>
          <w:szCs w:val="22"/>
        </w:rPr>
        <w:t xml:space="preserve"> МГУ им. М.В. Ломоносова, Москва, Россия</w:t>
      </w:r>
    </w:p>
    <w:p w14:paraId="4979EE2C" w14:textId="24602E6B" w:rsidR="0028071C" w:rsidRPr="00C52A0A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2A0A">
        <w:rPr>
          <w:sz w:val="22"/>
          <w:szCs w:val="22"/>
          <w:vertAlign w:val="superscript"/>
        </w:rPr>
        <w:t>*)</w:t>
      </w:r>
      <w:r w:rsidRPr="00C52A0A">
        <w:rPr>
          <w:sz w:val="22"/>
          <w:szCs w:val="22"/>
        </w:rPr>
        <w:t xml:space="preserve"> </w:t>
      </w:r>
      <w:r w:rsidRPr="00C52A0A">
        <w:rPr>
          <w:sz w:val="22"/>
          <w:szCs w:val="22"/>
          <w:lang w:val="en-US"/>
        </w:rPr>
        <w:t>e</w:t>
      </w:r>
      <w:r w:rsidRPr="00C52A0A">
        <w:rPr>
          <w:sz w:val="22"/>
          <w:szCs w:val="22"/>
        </w:rPr>
        <w:t>-</w:t>
      </w:r>
      <w:r w:rsidRPr="00C52A0A">
        <w:rPr>
          <w:sz w:val="22"/>
          <w:szCs w:val="22"/>
          <w:lang w:val="en-US"/>
        </w:rPr>
        <w:t>mail</w:t>
      </w:r>
      <w:r w:rsidRPr="00C52A0A">
        <w:rPr>
          <w:sz w:val="22"/>
          <w:szCs w:val="22"/>
        </w:rPr>
        <w:t>:</w:t>
      </w:r>
      <w:r w:rsidR="00D36A98" w:rsidRPr="00C52A0A">
        <w:rPr>
          <w:sz w:val="22"/>
          <w:szCs w:val="22"/>
        </w:rPr>
        <w:t xml:space="preserve"> </w:t>
      </w:r>
      <w:proofErr w:type="spellStart"/>
      <w:r w:rsidR="00D36A98" w:rsidRPr="00C52A0A">
        <w:rPr>
          <w:sz w:val="22"/>
          <w:szCs w:val="22"/>
          <w:lang w:val="en-US"/>
        </w:rPr>
        <w:t>rhkhas</w:t>
      </w:r>
      <w:proofErr w:type="spellEnd"/>
      <w:r w:rsidRPr="00C52A0A">
        <w:rPr>
          <w:sz w:val="22"/>
          <w:szCs w:val="22"/>
        </w:rPr>
        <w:t>@</w:t>
      </w:r>
      <w:r w:rsidR="00D36A98" w:rsidRPr="00C52A0A">
        <w:rPr>
          <w:sz w:val="22"/>
          <w:szCs w:val="22"/>
          <w:lang w:val="en-US"/>
        </w:rPr>
        <w:t>mail</w:t>
      </w:r>
      <w:r w:rsidRPr="00C52A0A">
        <w:rPr>
          <w:sz w:val="22"/>
          <w:szCs w:val="22"/>
        </w:rPr>
        <w:t>.</w:t>
      </w:r>
      <w:proofErr w:type="spellStart"/>
      <w:r w:rsidRPr="00C52A0A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417EBA" w:rsidRDefault="00F231B3" w:rsidP="0028071C">
      <w:pPr>
        <w:jc w:val="both"/>
        <w:rPr>
          <w:sz w:val="22"/>
          <w:szCs w:val="22"/>
        </w:rPr>
      </w:pPr>
    </w:p>
    <w:p w14:paraId="0C406822" w14:textId="60EF9122" w:rsidR="00C52A0A" w:rsidRPr="00C52A0A" w:rsidRDefault="00C52A0A" w:rsidP="006F7F09">
      <w:pPr>
        <w:ind w:firstLine="425"/>
        <w:jc w:val="both"/>
        <w:rPr>
          <w:color w:val="222222"/>
          <w:sz w:val="22"/>
          <w:szCs w:val="22"/>
        </w:rPr>
      </w:pPr>
      <w:r w:rsidRPr="00C52A0A">
        <w:rPr>
          <w:caps/>
          <w:color w:val="222222"/>
          <w:sz w:val="22"/>
          <w:szCs w:val="22"/>
        </w:rPr>
        <w:t>И</w:t>
      </w:r>
      <w:r w:rsidRPr="00C52A0A">
        <w:rPr>
          <w:color w:val="222222"/>
          <w:sz w:val="22"/>
          <w:szCs w:val="22"/>
        </w:rPr>
        <w:t xml:space="preserve">сследованы условия возникновения электростатических разрядов </w:t>
      </w:r>
      <w:r>
        <w:rPr>
          <w:color w:val="222222"/>
          <w:sz w:val="22"/>
          <w:szCs w:val="22"/>
        </w:rPr>
        <w:t xml:space="preserve">(ЭСР) </w:t>
      </w:r>
      <w:r w:rsidRPr="00C52A0A">
        <w:rPr>
          <w:color w:val="222222"/>
          <w:sz w:val="22"/>
          <w:szCs w:val="22"/>
        </w:rPr>
        <w:t xml:space="preserve">при раздельном и совместном воздействии электронов и электромагнитного излучения </w:t>
      </w:r>
      <w:r>
        <w:rPr>
          <w:color w:val="222222"/>
          <w:sz w:val="22"/>
          <w:szCs w:val="22"/>
        </w:rPr>
        <w:t xml:space="preserve">(ЭМИ) </w:t>
      </w:r>
      <w:r w:rsidRPr="00C52A0A">
        <w:rPr>
          <w:color w:val="222222"/>
          <w:sz w:val="22"/>
          <w:szCs w:val="22"/>
        </w:rPr>
        <w:t>на образцы покровных стекол солнечных батарей и отражающих элементов терморадиаторов космических аппаратов</w:t>
      </w:r>
      <w:r w:rsidR="00E23018">
        <w:rPr>
          <w:color w:val="222222"/>
          <w:sz w:val="22"/>
          <w:szCs w:val="22"/>
        </w:rPr>
        <w:t xml:space="preserve"> (КА)</w:t>
      </w:r>
      <w:r w:rsidRPr="00C52A0A">
        <w:rPr>
          <w:color w:val="222222"/>
          <w:sz w:val="22"/>
          <w:szCs w:val="22"/>
        </w:rPr>
        <w:t xml:space="preserve">. Облучение проводилось </w:t>
      </w:r>
      <w:r w:rsidR="00E23018">
        <w:rPr>
          <w:color w:val="222222"/>
          <w:sz w:val="22"/>
          <w:szCs w:val="22"/>
        </w:rPr>
        <w:t>э</w:t>
      </w:r>
      <w:r w:rsidR="00E23018" w:rsidRPr="00C52A0A">
        <w:rPr>
          <w:color w:val="222222"/>
          <w:sz w:val="22"/>
          <w:szCs w:val="22"/>
        </w:rPr>
        <w:t>лектрон</w:t>
      </w:r>
      <w:r w:rsidR="00E23018">
        <w:rPr>
          <w:color w:val="222222"/>
          <w:sz w:val="22"/>
          <w:szCs w:val="22"/>
        </w:rPr>
        <w:t>ами с энергией 30 кэВ</w:t>
      </w:r>
      <w:r w:rsidR="00E23018" w:rsidRPr="00C52A0A">
        <w:rPr>
          <w:color w:val="222222"/>
          <w:sz w:val="22"/>
          <w:szCs w:val="22"/>
        </w:rPr>
        <w:t xml:space="preserve"> </w:t>
      </w:r>
      <w:r w:rsidRPr="00C52A0A">
        <w:rPr>
          <w:color w:val="222222"/>
          <w:sz w:val="22"/>
          <w:szCs w:val="22"/>
        </w:rPr>
        <w:t xml:space="preserve">в вакууме </w:t>
      </w:r>
      <w:r w:rsidRPr="00C52A0A">
        <w:rPr>
          <w:sz w:val="22"/>
          <w:szCs w:val="22"/>
        </w:rPr>
        <w:t>10</w:t>
      </w:r>
      <w:r w:rsidRPr="00C52A0A">
        <w:rPr>
          <w:sz w:val="22"/>
          <w:szCs w:val="22"/>
          <w:vertAlign w:val="superscript"/>
        </w:rPr>
        <w:t>–4</w:t>
      </w:r>
      <w:r w:rsidRPr="00C52A0A">
        <w:rPr>
          <w:sz w:val="22"/>
          <w:szCs w:val="22"/>
        </w:rPr>
        <w:t xml:space="preserve"> </w:t>
      </w:r>
      <w:r w:rsidRPr="00C52A0A">
        <w:rPr>
          <w:color w:val="222222"/>
          <w:sz w:val="22"/>
          <w:szCs w:val="22"/>
        </w:rPr>
        <w:t>Па при плотности потока</w:t>
      </w:r>
      <w:r w:rsidR="006F7F09">
        <w:rPr>
          <w:color w:val="222222"/>
          <w:sz w:val="22"/>
          <w:szCs w:val="22"/>
        </w:rPr>
        <w:t xml:space="preserve"> частиц</w:t>
      </w:r>
      <w:r w:rsidRPr="00C52A0A">
        <w:rPr>
          <w:color w:val="222222"/>
          <w:sz w:val="22"/>
          <w:szCs w:val="22"/>
        </w:rPr>
        <w:t xml:space="preserve"> </w:t>
      </w:r>
      <w:r w:rsidRPr="00C52A0A">
        <w:rPr>
          <w:sz w:val="22"/>
          <w:szCs w:val="22"/>
        </w:rPr>
        <w:t>(</w:t>
      </w:r>
      <w:r w:rsidRPr="00C52A0A">
        <w:rPr>
          <w:i/>
          <w:sz w:val="22"/>
          <w:szCs w:val="22"/>
        </w:rPr>
        <w:t>φ</w:t>
      </w:r>
      <w:r w:rsidRPr="00C52A0A">
        <w:rPr>
          <w:sz w:val="22"/>
          <w:szCs w:val="22"/>
        </w:rPr>
        <w:t xml:space="preserve">) </w:t>
      </w:r>
      <w:r>
        <w:rPr>
          <w:color w:val="222222"/>
          <w:sz w:val="22"/>
          <w:szCs w:val="22"/>
        </w:rPr>
        <w:t>от</w:t>
      </w:r>
      <w:r w:rsidRPr="00C52A0A">
        <w:rPr>
          <w:color w:val="222222"/>
          <w:sz w:val="22"/>
          <w:szCs w:val="22"/>
        </w:rPr>
        <w:t xml:space="preserve"> </w:t>
      </w:r>
      <w:r w:rsidRPr="00C52A0A">
        <w:rPr>
          <w:sz w:val="22"/>
          <w:szCs w:val="22"/>
        </w:rPr>
        <w:t>5·10</w:t>
      </w:r>
      <w:r w:rsidRPr="00C52A0A">
        <w:rPr>
          <w:sz w:val="22"/>
          <w:szCs w:val="22"/>
          <w:vertAlign w:val="superscript"/>
        </w:rPr>
        <w:t>8</w:t>
      </w:r>
      <w:r w:rsidRPr="00C52A0A">
        <w:rPr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 w:rsidRPr="00C52A0A">
        <w:rPr>
          <w:sz w:val="22"/>
          <w:szCs w:val="22"/>
        </w:rPr>
        <w:t xml:space="preserve"> 5·10</w:t>
      </w:r>
      <w:r w:rsidRPr="00C52A0A">
        <w:rPr>
          <w:sz w:val="22"/>
          <w:szCs w:val="22"/>
          <w:vertAlign w:val="superscript"/>
        </w:rPr>
        <w:t>10</w:t>
      </w:r>
      <w:r w:rsidRPr="00C52A0A">
        <w:rPr>
          <w:sz w:val="22"/>
          <w:szCs w:val="22"/>
        </w:rPr>
        <w:t xml:space="preserve"> см</w:t>
      </w:r>
      <w:r w:rsidRPr="00C52A0A">
        <w:rPr>
          <w:sz w:val="22"/>
          <w:szCs w:val="22"/>
          <w:vertAlign w:val="superscript"/>
        </w:rPr>
        <w:t>–2</w:t>
      </w:r>
      <w:r w:rsidRPr="00C52A0A">
        <w:rPr>
          <w:sz w:val="22"/>
          <w:szCs w:val="22"/>
        </w:rPr>
        <w:t>·с</w:t>
      </w:r>
      <w:r w:rsidRPr="00C52A0A">
        <w:rPr>
          <w:sz w:val="22"/>
          <w:szCs w:val="22"/>
          <w:vertAlign w:val="superscript"/>
        </w:rPr>
        <w:t>–1</w:t>
      </w:r>
      <w:r w:rsidR="00E23018">
        <w:rPr>
          <w:sz w:val="22"/>
          <w:szCs w:val="22"/>
        </w:rPr>
        <w:t>.</w:t>
      </w:r>
      <w:r w:rsidRPr="00C52A0A">
        <w:rPr>
          <w:sz w:val="22"/>
          <w:szCs w:val="22"/>
        </w:rPr>
        <w:t xml:space="preserve"> </w:t>
      </w:r>
      <w:r w:rsidR="00E23018">
        <w:rPr>
          <w:sz w:val="22"/>
          <w:szCs w:val="22"/>
        </w:rPr>
        <w:t>П</w:t>
      </w:r>
      <w:r w:rsidRPr="00C52A0A">
        <w:rPr>
          <w:sz w:val="22"/>
          <w:szCs w:val="22"/>
        </w:rPr>
        <w:t xml:space="preserve">оток </w:t>
      </w:r>
      <w:r>
        <w:rPr>
          <w:sz w:val="22"/>
          <w:szCs w:val="22"/>
        </w:rPr>
        <w:t>ЭМИ</w:t>
      </w:r>
      <w:r w:rsidRPr="00C52A0A">
        <w:rPr>
          <w:sz w:val="22"/>
          <w:szCs w:val="22"/>
        </w:rPr>
        <w:t xml:space="preserve"> соответствовал 1 эквиваленту солнечной освещенности (1 ЭСО). </w:t>
      </w:r>
    </w:p>
    <w:p w14:paraId="1DE79DA5" w14:textId="68AF0792" w:rsidR="00C52A0A" w:rsidRPr="00C52A0A" w:rsidRDefault="00C52A0A" w:rsidP="00E23018">
      <w:pPr>
        <w:ind w:firstLine="425"/>
        <w:jc w:val="both"/>
        <w:rPr>
          <w:caps/>
          <w:color w:val="222222"/>
          <w:sz w:val="22"/>
          <w:szCs w:val="22"/>
        </w:rPr>
      </w:pPr>
      <w:r w:rsidRPr="00C52A0A">
        <w:rPr>
          <w:color w:val="222222"/>
          <w:sz w:val="22"/>
          <w:szCs w:val="22"/>
        </w:rPr>
        <w:t>Экспериментально изуч</w:t>
      </w:r>
      <w:r>
        <w:rPr>
          <w:color w:val="222222"/>
          <w:sz w:val="22"/>
          <w:szCs w:val="22"/>
        </w:rPr>
        <w:t>ены</w:t>
      </w:r>
      <w:r w:rsidRPr="00C52A0A">
        <w:rPr>
          <w:color w:val="222222"/>
          <w:sz w:val="22"/>
          <w:szCs w:val="22"/>
        </w:rPr>
        <w:t xml:space="preserve"> зависимости частоты разрядов </w:t>
      </w:r>
      <w:r w:rsidRPr="00E64EAF">
        <w:rPr>
          <w:color w:val="222222"/>
          <w:sz w:val="22"/>
          <w:szCs w:val="22"/>
        </w:rPr>
        <w:t>от времени электронного и последующего за тем совместного воздействия.</w:t>
      </w:r>
      <w:bookmarkStart w:id="0" w:name="_GoBack"/>
      <w:bookmarkEnd w:id="0"/>
      <w:r w:rsidRPr="00C52A0A">
        <w:rPr>
          <w:color w:val="222222"/>
          <w:sz w:val="22"/>
          <w:szCs w:val="22"/>
        </w:rPr>
        <w:t xml:space="preserve"> Установлено, что при фиксированном значении параметра </w:t>
      </w:r>
      <w:r w:rsidRPr="00C52A0A">
        <w:rPr>
          <w:i/>
          <w:sz w:val="22"/>
          <w:szCs w:val="22"/>
        </w:rPr>
        <w:t>φ</w:t>
      </w:r>
      <w:r w:rsidRPr="00C52A0A">
        <w:rPr>
          <w:sz w:val="22"/>
          <w:szCs w:val="22"/>
        </w:rPr>
        <w:t xml:space="preserve"> </w:t>
      </w:r>
      <w:r w:rsidRPr="00C52A0A">
        <w:rPr>
          <w:color w:val="222222"/>
          <w:sz w:val="22"/>
          <w:szCs w:val="22"/>
        </w:rPr>
        <w:t>за время</w:t>
      </w:r>
      <w:r w:rsidRPr="00C52A0A">
        <w:rPr>
          <w:i/>
          <w:sz w:val="22"/>
          <w:szCs w:val="22"/>
        </w:rPr>
        <w:t xml:space="preserve"> </w:t>
      </w:r>
      <w:r w:rsidRPr="00C52A0A">
        <w:rPr>
          <w:sz w:val="22"/>
          <w:szCs w:val="22"/>
        </w:rPr>
        <w:t xml:space="preserve">каждого цикла </w:t>
      </w:r>
      <w:r w:rsidRPr="00C52A0A">
        <w:rPr>
          <w:color w:val="222222"/>
          <w:sz w:val="22"/>
          <w:szCs w:val="22"/>
        </w:rPr>
        <w:t>наблюдений, продолжительность</w:t>
      </w:r>
      <w:r>
        <w:rPr>
          <w:color w:val="222222"/>
          <w:sz w:val="22"/>
          <w:szCs w:val="22"/>
        </w:rPr>
        <w:t>ю</w:t>
      </w:r>
      <w:r w:rsidRPr="00C52A0A">
        <w:rPr>
          <w:color w:val="222222"/>
          <w:sz w:val="22"/>
          <w:szCs w:val="22"/>
        </w:rPr>
        <w:t xml:space="preserve"> 30 минут, </w:t>
      </w:r>
      <w:r w:rsidRPr="00C52A0A">
        <w:rPr>
          <w:sz w:val="22"/>
          <w:szCs w:val="22"/>
        </w:rPr>
        <w:t>при электронном облучение частота разрядов в среднем оставалась стабильной, а при дальнейшем совместном облучении снижалась. Последний результат обусловлен двумя основными процессами: во-первых</w:t>
      </w:r>
      <w:r w:rsidR="00100827">
        <w:rPr>
          <w:sz w:val="22"/>
          <w:szCs w:val="22"/>
        </w:rPr>
        <w:t>,</w:t>
      </w:r>
      <w:r w:rsidRPr="00C52A0A">
        <w:rPr>
          <w:sz w:val="22"/>
          <w:szCs w:val="22"/>
        </w:rPr>
        <w:t xml:space="preserve"> </w:t>
      </w:r>
      <w:proofErr w:type="spellStart"/>
      <w:r w:rsidRPr="00C52A0A">
        <w:rPr>
          <w:sz w:val="22"/>
          <w:szCs w:val="22"/>
        </w:rPr>
        <w:t>фотоэмиссией</w:t>
      </w:r>
      <w:proofErr w:type="spellEnd"/>
      <w:r w:rsidRPr="00C52A0A">
        <w:rPr>
          <w:sz w:val="22"/>
          <w:szCs w:val="22"/>
        </w:rPr>
        <w:t xml:space="preserve"> электронов с приповерхностного слоя образца; во-вторых</w:t>
      </w:r>
      <w:r w:rsidR="00100827">
        <w:rPr>
          <w:sz w:val="22"/>
          <w:szCs w:val="22"/>
        </w:rPr>
        <w:t>,</w:t>
      </w:r>
      <w:r w:rsidRPr="00C52A0A">
        <w:rPr>
          <w:sz w:val="22"/>
          <w:szCs w:val="22"/>
        </w:rPr>
        <w:t xml:space="preserve"> действие </w:t>
      </w:r>
      <w:r>
        <w:rPr>
          <w:sz w:val="22"/>
          <w:szCs w:val="22"/>
        </w:rPr>
        <w:t>ЭМИ</w:t>
      </w:r>
      <w:r w:rsidRPr="00C52A0A">
        <w:rPr>
          <w:sz w:val="22"/>
          <w:szCs w:val="22"/>
        </w:rPr>
        <w:t xml:space="preserve"> сопровожда</w:t>
      </w:r>
      <w:r w:rsidR="006F7F09">
        <w:rPr>
          <w:sz w:val="22"/>
          <w:szCs w:val="22"/>
        </w:rPr>
        <w:t>лось</w:t>
      </w:r>
      <w:r w:rsidRPr="00C52A0A">
        <w:rPr>
          <w:sz w:val="22"/>
          <w:szCs w:val="22"/>
        </w:rPr>
        <w:t xml:space="preserve"> также внутренним фотоэффектом и нагревом образца и</w:t>
      </w:r>
      <w:r w:rsidR="00100827">
        <w:rPr>
          <w:sz w:val="22"/>
          <w:szCs w:val="22"/>
        </w:rPr>
        <w:t>,</w:t>
      </w:r>
      <w:r w:rsidRPr="00C52A0A">
        <w:rPr>
          <w:sz w:val="22"/>
          <w:szCs w:val="22"/>
        </w:rPr>
        <w:t xml:space="preserve"> как следствие, повышением его проводимости, приводящим к </w:t>
      </w:r>
      <w:r w:rsidR="00E23018" w:rsidRPr="00C52A0A">
        <w:rPr>
          <w:sz w:val="22"/>
          <w:szCs w:val="22"/>
        </w:rPr>
        <w:t>росту</w:t>
      </w:r>
      <w:r w:rsidRPr="00C52A0A">
        <w:rPr>
          <w:sz w:val="22"/>
          <w:szCs w:val="22"/>
        </w:rPr>
        <w:t xml:space="preserve"> </w:t>
      </w:r>
      <w:r w:rsidR="006F7F09">
        <w:rPr>
          <w:sz w:val="22"/>
          <w:szCs w:val="22"/>
        </w:rPr>
        <w:t xml:space="preserve">контролируемого в экспериментах </w:t>
      </w:r>
      <w:r w:rsidRPr="00C52A0A">
        <w:rPr>
          <w:sz w:val="22"/>
          <w:szCs w:val="22"/>
        </w:rPr>
        <w:t xml:space="preserve">тока утечки на металлическую подложку, что также сокращает частоту разрядов. </w:t>
      </w:r>
    </w:p>
    <w:p w14:paraId="22FD9907" w14:textId="480B1AFD" w:rsidR="00375A97" w:rsidRDefault="00E23018" w:rsidP="00E23018">
      <w:pPr>
        <w:ind w:firstLine="425"/>
        <w:jc w:val="both"/>
        <w:rPr>
          <w:sz w:val="22"/>
          <w:szCs w:val="22"/>
        </w:rPr>
      </w:pPr>
      <w:r w:rsidRPr="00E23018">
        <w:rPr>
          <w:rFonts w:ascii="inherit" w:hAnsi="inherit" w:cs="Courier New"/>
          <w:color w:val="222222"/>
          <w:sz w:val="22"/>
          <w:szCs w:val="22"/>
        </w:rPr>
        <w:t>Понимание механизмов радиационного повреждения материалов, аккумулировани</w:t>
      </w:r>
      <w:r w:rsidRPr="00E23018">
        <w:rPr>
          <w:rFonts w:ascii="inherit" w:hAnsi="inherit" w:cs="Courier New" w:hint="eastAsia"/>
          <w:color w:val="222222"/>
          <w:sz w:val="22"/>
          <w:szCs w:val="22"/>
        </w:rPr>
        <w:t>я</w:t>
      </w:r>
      <w:r w:rsidRPr="00E23018">
        <w:rPr>
          <w:rFonts w:ascii="inherit" w:hAnsi="inherit" w:cs="Courier New"/>
          <w:color w:val="222222"/>
          <w:sz w:val="22"/>
          <w:szCs w:val="22"/>
        </w:rPr>
        <w:t xml:space="preserve"> в них инжектированного заряда и развития ЭСР имеет решающее значение для устранения или минимизации эксплуатационных аномалий</w:t>
      </w:r>
      <w:r>
        <w:rPr>
          <w:rFonts w:ascii="inherit" w:hAnsi="inherit" w:cs="Courier New"/>
          <w:color w:val="222222"/>
          <w:sz w:val="22"/>
          <w:szCs w:val="22"/>
        </w:rPr>
        <w:t xml:space="preserve"> КА</w:t>
      </w:r>
      <w:r w:rsidRPr="00E23018">
        <w:rPr>
          <w:rFonts w:ascii="inherit" w:hAnsi="inherit" w:cs="Courier New"/>
          <w:color w:val="222222"/>
          <w:sz w:val="22"/>
          <w:szCs w:val="22"/>
        </w:rPr>
        <w:t>.</w:t>
      </w:r>
    </w:p>
    <w:sectPr w:rsidR="00375A97" w:rsidSect="00100827">
      <w:footerReference w:type="default" r:id="rId8"/>
      <w:pgSz w:w="8392" w:h="11907" w:code="11"/>
      <w:pgMar w:top="635" w:right="68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41A2B" w14:textId="77777777" w:rsidR="001D42F5" w:rsidRDefault="001D42F5">
      <w:r>
        <w:separator/>
      </w:r>
    </w:p>
  </w:endnote>
  <w:endnote w:type="continuationSeparator" w:id="0">
    <w:p w14:paraId="6502627F" w14:textId="77777777" w:rsidR="001D42F5" w:rsidRDefault="001D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DCB3" w14:textId="77777777" w:rsidR="001D42F5" w:rsidRDefault="001D42F5">
      <w:r>
        <w:separator/>
      </w:r>
    </w:p>
  </w:footnote>
  <w:footnote w:type="continuationSeparator" w:id="0">
    <w:p w14:paraId="0F11ECE7" w14:textId="77777777" w:rsidR="001D42F5" w:rsidRDefault="001D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0827"/>
    <w:rsid w:val="001037A4"/>
    <w:rsid w:val="001D42F5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17EBA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6F7F09"/>
    <w:rsid w:val="007136E1"/>
    <w:rsid w:val="007171BE"/>
    <w:rsid w:val="007C7E5F"/>
    <w:rsid w:val="007D253F"/>
    <w:rsid w:val="007D3121"/>
    <w:rsid w:val="00833176"/>
    <w:rsid w:val="00836AB6"/>
    <w:rsid w:val="00842B0C"/>
    <w:rsid w:val="00876BF9"/>
    <w:rsid w:val="008B2940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52A0A"/>
    <w:rsid w:val="00D36A98"/>
    <w:rsid w:val="00D95DF8"/>
    <w:rsid w:val="00DF5661"/>
    <w:rsid w:val="00E23018"/>
    <w:rsid w:val="00E30B97"/>
    <w:rsid w:val="00E64EAF"/>
    <w:rsid w:val="00F17949"/>
    <w:rsid w:val="00F2045D"/>
    <w:rsid w:val="00F231B3"/>
    <w:rsid w:val="00F4676D"/>
    <w:rsid w:val="00F620BE"/>
    <w:rsid w:val="00FC499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6FD03A-68FB-4F2E-9167-5323CDDF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AF-w10</cp:lastModifiedBy>
  <cp:revision>2</cp:revision>
  <cp:lastPrinted>2017-12-26T13:36:00Z</cp:lastPrinted>
  <dcterms:created xsi:type="dcterms:W3CDTF">2024-02-20T18:21:00Z</dcterms:created>
  <dcterms:modified xsi:type="dcterms:W3CDTF">2024-02-20T18:21:00Z</dcterms:modified>
</cp:coreProperties>
</file>