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EE" w:rsidRPr="00C979EE" w:rsidRDefault="00C979EE" w:rsidP="00C979EE">
      <w:pPr>
        <w:jc w:val="center"/>
        <w:rPr>
          <w:bCs/>
          <w:sz w:val="22"/>
          <w:szCs w:val="22"/>
        </w:rPr>
      </w:pPr>
      <w:proofErr w:type="gramStart"/>
      <w:r w:rsidRPr="00C979EE">
        <w:rPr>
          <w:bCs/>
          <w:sz w:val="22"/>
          <w:szCs w:val="22"/>
        </w:rPr>
        <w:t xml:space="preserve">СОСТАВ, СТРУКТУРА И ФИЗИЧЕСКИЕ СВОЙСТВА </w:t>
      </w:r>
      <w:r w:rsidRPr="00C979EE">
        <w:rPr>
          <w:bCs/>
          <w:sz w:val="22"/>
          <w:szCs w:val="22"/>
          <w:lang w:val="en-US"/>
        </w:rPr>
        <w:t>Si</w:t>
      </w:r>
      <w:r w:rsidRPr="00C979EE">
        <w:rPr>
          <w:bCs/>
          <w:sz w:val="22"/>
          <w:szCs w:val="22"/>
        </w:rPr>
        <w:t xml:space="preserve">, ИМПЛАНТИРОВАННОГО ИОНАМИ </w:t>
      </w:r>
      <w:r w:rsidRPr="00C979EE">
        <w:rPr>
          <w:bCs/>
          <w:sz w:val="22"/>
          <w:szCs w:val="22"/>
          <w:lang w:val="en-US"/>
        </w:rPr>
        <w:t>Co</w:t>
      </w:r>
      <w:r w:rsidRPr="00C979EE">
        <w:rPr>
          <w:bCs/>
          <w:sz w:val="22"/>
          <w:szCs w:val="22"/>
        </w:rPr>
        <w:t xml:space="preserve"> ПРИ РАЗЛИЧНЫХ ТЕМПЕРАТУРНЫХ РЕЖИМАХ</w:t>
      </w:r>
      <w:proofErr w:type="gramEnd"/>
    </w:p>
    <w:p w:rsidR="00C979EE" w:rsidRPr="00C979EE" w:rsidRDefault="00C979EE" w:rsidP="00C979EE">
      <w:pPr>
        <w:jc w:val="center"/>
        <w:rPr>
          <w:sz w:val="22"/>
          <w:szCs w:val="22"/>
        </w:rPr>
      </w:pPr>
    </w:p>
    <w:p w:rsidR="00C979EE" w:rsidRPr="00C979EE" w:rsidRDefault="00C979EE" w:rsidP="00C979E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979EE">
        <w:rPr>
          <w:sz w:val="22"/>
          <w:szCs w:val="22"/>
        </w:rPr>
        <w:t>Б.Е. Умирзаков</w:t>
      </w:r>
      <w:proofErr w:type="gramStart"/>
      <w:r w:rsidRPr="00C979EE">
        <w:rPr>
          <w:sz w:val="22"/>
          <w:szCs w:val="22"/>
          <w:vertAlign w:val="superscript"/>
        </w:rPr>
        <w:t>1</w:t>
      </w:r>
      <w:proofErr w:type="gramEnd"/>
      <w:r w:rsidRPr="00C979EE">
        <w:rPr>
          <w:sz w:val="22"/>
          <w:szCs w:val="22"/>
          <w:vertAlign w:val="superscript"/>
        </w:rPr>
        <w:t>*)</w:t>
      </w:r>
      <w:r w:rsidRPr="00C979EE">
        <w:rPr>
          <w:sz w:val="22"/>
          <w:szCs w:val="22"/>
        </w:rPr>
        <w:t xml:space="preserve">, </w:t>
      </w:r>
      <w:r w:rsidRPr="00C979EE">
        <w:rPr>
          <w:sz w:val="22"/>
          <w:szCs w:val="22"/>
          <w:lang w:val="uz-Cyrl-UZ"/>
        </w:rPr>
        <w:t>Ж. М. Жумаев</w:t>
      </w:r>
      <w:r w:rsidRPr="00C979EE">
        <w:rPr>
          <w:sz w:val="22"/>
          <w:szCs w:val="22"/>
          <w:vertAlign w:val="superscript"/>
        </w:rPr>
        <w:t>1)</w:t>
      </w:r>
      <w:r w:rsidRPr="00C979EE">
        <w:rPr>
          <w:sz w:val="22"/>
          <w:szCs w:val="22"/>
        </w:rPr>
        <w:t>, И.Р. Бекпулатов</w:t>
      </w:r>
      <w:r w:rsidRPr="00C979EE">
        <w:rPr>
          <w:sz w:val="22"/>
          <w:szCs w:val="22"/>
          <w:vertAlign w:val="superscript"/>
        </w:rPr>
        <w:t>2)</w:t>
      </w:r>
      <w:r w:rsidRPr="00C979EE">
        <w:rPr>
          <w:sz w:val="22"/>
          <w:szCs w:val="22"/>
        </w:rPr>
        <w:t>, И.Х. Турапов</w:t>
      </w:r>
      <w:r w:rsidRPr="00C979EE">
        <w:rPr>
          <w:sz w:val="22"/>
          <w:szCs w:val="22"/>
          <w:vertAlign w:val="superscript"/>
        </w:rPr>
        <w:t>3)</w:t>
      </w:r>
    </w:p>
    <w:p w:rsidR="00C979EE" w:rsidRPr="00C979EE" w:rsidRDefault="00C979EE" w:rsidP="00C979E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979EE">
        <w:rPr>
          <w:sz w:val="22"/>
          <w:szCs w:val="22"/>
          <w:vertAlign w:val="superscript"/>
        </w:rPr>
        <w:t>1)</w:t>
      </w:r>
      <w:r w:rsidRPr="00C979EE">
        <w:rPr>
          <w:sz w:val="22"/>
          <w:szCs w:val="22"/>
        </w:rPr>
        <w:t xml:space="preserve"> Ташкентский государственный технический университет, </w:t>
      </w:r>
      <w:proofErr w:type="gramStart"/>
      <w:r w:rsidRPr="00C979EE">
        <w:rPr>
          <w:sz w:val="22"/>
          <w:szCs w:val="22"/>
        </w:rPr>
        <w:t>Университетская</w:t>
      </w:r>
      <w:proofErr w:type="gramEnd"/>
      <w:r w:rsidRPr="00C979EE">
        <w:rPr>
          <w:sz w:val="22"/>
          <w:szCs w:val="22"/>
        </w:rPr>
        <w:t xml:space="preserve"> 2, 100095, Ташкент, Узбекистан</w:t>
      </w:r>
    </w:p>
    <w:p w:rsidR="00C979EE" w:rsidRPr="00C979EE" w:rsidRDefault="00C979EE" w:rsidP="00C979EE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C979EE">
        <w:rPr>
          <w:sz w:val="22"/>
          <w:szCs w:val="22"/>
          <w:vertAlign w:val="superscript"/>
        </w:rPr>
        <w:t>2)</w:t>
      </w:r>
      <w:r w:rsidRPr="00C979EE">
        <w:rPr>
          <w:sz w:val="22"/>
          <w:szCs w:val="22"/>
        </w:rPr>
        <w:t xml:space="preserve"> </w:t>
      </w:r>
      <w:proofErr w:type="spellStart"/>
      <w:r w:rsidRPr="00C979EE">
        <w:rPr>
          <w:color w:val="000000" w:themeColor="text1"/>
          <w:sz w:val="22"/>
          <w:szCs w:val="22"/>
        </w:rPr>
        <w:t>Каршинский</w:t>
      </w:r>
      <w:proofErr w:type="spellEnd"/>
      <w:r w:rsidRPr="00C979EE">
        <w:rPr>
          <w:color w:val="000000" w:themeColor="text1"/>
          <w:sz w:val="22"/>
          <w:szCs w:val="22"/>
        </w:rPr>
        <w:t xml:space="preserve"> государственный университет, Карши, Узбекистан</w:t>
      </w:r>
    </w:p>
    <w:p w:rsidR="00C979EE" w:rsidRPr="00C979EE" w:rsidRDefault="00C979EE" w:rsidP="00C979E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979EE">
        <w:rPr>
          <w:sz w:val="22"/>
          <w:szCs w:val="22"/>
          <w:vertAlign w:val="superscript"/>
        </w:rPr>
        <w:t>3)</w:t>
      </w:r>
      <w:r w:rsidRPr="00C979EE">
        <w:rPr>
          <w:sz w:val="22"/>
          <w:szCs w:val="22"/>
        </w:rPr>
        <w:t xml:space="preserve"> </w:t>
      </w:r>
      <w:r w:rsidRPr="003358F4">
        <w:rPr>
          <w:rStyle w:val="a6"/>
          <w:bCs/>
          <w:i w:val="0"/>
          <w:sz w:val="22"/>
          <w:szCs w:val="22"/>
          <w:shd w:val="clear" w:color="auto" w:fill="FFFFFF"/>
        </w:rPr>
        <w:t>Университет образования</w:t>
      </w:r>
      <w:r w:rsidRPr="00C979EE">
        <w:rPr>
          <w:rStyle w:val="a6"/>
          <w:bCs/>
          <w:sz w:val="22"/>
          <w:szCs w:val="22"/>
          <w:shd w:val="clear" w:color="auto" w:fill="FFFFFF"/>
        </w:rPr>
        <w:t xml:space="preserve"> </w:t>
      </w:r>
      <w:r w:rsidRPr="00C979EE">
        <w:rPr>
          <w:iCs/>
          <w:color w:val="000000"/>
          <w:sz w:val="22"/>
          <w:szCs w:val="22"/>
        </w:rPr>
        <w:t xml:space="preserve">Ренессанс, </w:t>
      </w:r>
      <w:r w:rsidRPr="00C979EE">
        <w:rPr>
          <w:sz w:val="22"/>
          <w:szCs w:val="22"/>
        </w:rPr>
        <w:t>Ташкент, Узбекистан</w:t>
      </w:r>
    </w:p>
    <w:p w:rsidR="00C979EE" w:rsidRPr="00C979EE" w:rsidRDefault="00C979EE" w:rsidP="00C979E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C979EE">
        <w:rPr>
          <w:sz w:val="22"/>
          <w:szCs w:val="22"/>
          <w:vertAlign w:val="superscript"/>
          <w:lang w:val="en-US"/>
        </w:rPr>
        <w:t>*)</w:t>
      </w:r>
      <w:r w:rsidRPr="00C979EE">
        <w:rPr>
          <w:sz w:val="22"/>
          <w:szCs w:val="22"/>
          <w:lang w:val="en-US"/>
        </w:rPr>
        <w:t xml:space="preserve"> e-mail: </w:t>
      </w:r>
      <w:hyperlink r:id="rId7" w:history="1">
        <w:r w:rsidRPr="009E4162">
          <w:rPr>
            <w:rStyle w:val="a7"/>
            <w:color w:val="auto"/>
            <w:sz w:val="22"/>
            <w:szCs w:val="22"/>
            <w:u w:val="none"/>
            <w:lang w:val="en-US"/>
          </w:rPr>
          <w:t>be.umirzakov@gmail.com</w:t>
        </w:r>
      </w:hyperlink>
    </w:p>
    <w:p w:rsidR="00C979EE" w:rsidRPr="00C979EE" w:rsidRDefault="00C979EE" w:rsidP="00C979EE">
      <w:pPr>
        <w:ind w:firstLine="567"/>
        <w:jc w:val="both"/>
        <w:rPr>
          <w:bCs/>
          <w:sz w:val="22"/>
          <w:szCs w:val="22"/>
          <w:lang w:val="en-US"/>
        </w:rPr>
      </w:pPr>
    </w:p>
    <w:p w:rsidR="00C979EE" w:rsidRPr="00C979EE" w:rsidRDefault="00C979EE" w:rsidP="00C979EE">
      <w:pPr>
        <w:ind w:firstLine="709"/>
        <w:jc w:val="both"/>
        <w:rPr>
          <w:sz w:val="22"/>
          <w:szCs w:val="22"/>
        </w:rPr>
      </w:pPr>
      <w:r w:rsidRPr="00C979EE">
        <w:rPr>
          <w:sz w:val="22"/>
          <w:szCs w:val="22"/>
        </w:rPr>
        <w:t xml:space="preserve">В настоявшее время хорошо изучены состав, структура и электронные свойства </w:t>
      </w:r>
      <w:proofErr w:type="spellStart"/>
      <w:r w:rsidRPr="00C979EE">
        <w:rPr>
          <w:sz w:val="22"/>
          <w:szCs w:val="22"/>
          <w:lang w:val="en-US"/>
        </w:rPr>
        <w:t>CoSi</w:t>
      </w:r>
      <w:proofErr w:type="spellEnd"/>
      <w:r w:rsidRPr="00C979EE">
        <w:rPr>
          <w:sz w:val="22"/>
          <w:szCs w:val="22"/>
          <w:vertAlign w:val="subscript"/>
        </w:rPr>
        <w:t>2</w:t>
      </w:r>
      <w:r w:rsidRPr="00C979EE">
        <w:rPr>
          <w:sz w:val="22"/>
          <w:szCs w:val="22"/>
        </w:rPr>
        <w:t xml:space="preserve">, полученных имплантацией ионов с последующим прогревом при температуре образования </w:t>
      </w:r>
      <w:proofErr w:type="spellStart"/>
      <w:r w:rsidRPr="00C979EE">
        <w:rPr>
          <w:sz w:val="22"/>
          <w:szCs w:val="22"/>
          <w:lang w:val="en-US"/>
        </w:rPr>
        <w:t>CoSi</w:t>
      </w:r>
      <w:proofErr w:type="spellEnd"/>
      <w:r w:rsidRPr="00C979EE">
        <w:rPr>
          <w:sz w:val="22"/>
          <w:szCs w:val="22"/>
          <w:vertAlign w:val="subscript"/>
        </w:rPr>
        <w:t>2</w:t>
      </w:r>
      <w:r w:rsidR="00840338">
        <w:rPr>
          <w:sz w:val="22"/>
          <w:szCs w:val="22"/>
        </w:rPr>
        <w:t>.</w:t>
      </w:r>
      <w:r w:rsidR="00840338" w:rsidRPr="00840338">
        <w:rPr>
          <w:sz w:val="22"/>
          <w:szCs w:val="22"/>
        </w:rPr>
        <w:t xml:space="preserve"> </w:t>
      </w:r>
      <w:bookmarkStart w:id="0" w:name="_GoBack"/>
      <w:bookmarkEnd w:id="0"/>
      <w:r w:rsidRPr="00C979EE">
        <w:rPr>
          <w:sz w:val="22"/>
          <w:szCs w:val="22"/>
        </w:rPr>
        <w:t xml:space="preserve">В отдельных случаях для уменьшения степени </w:t>
      </w:r>
      <w:proofErr w:type="spellStart"/>
      <w:r w:rsidRPr="00C979EE">
        <w:rPr>
          <w:sz w:val="22"/>
          <w:szCs w:val="22"/>
        </w:rPr>
        <w:t>аморфизации</w:t>
      </w:r>
      <w:proofErr w:type="spellEnd"/>
      <w:r w:rsidRPr="00C979EE">
        <w:rPr>
          <w:sz w:val="22"/>
          <w:szCs w:val="22"/>
        </w:rPr>
        <w:t xml:space="preserve"> и распыления поверхности ионная имплантация осуществляется при опр</w:t>
      </w:r>
      <w:r w:rsidR="003358F4">
        <w:rPr>
          <w:sz w:val="22"/>
          <w:szCs w:val="22"/>
        </w:rPr>
        <w:t>еделенной температуре подложки</w:t>
      </w:r>
      <w:r w:rsidRPr="00C979EE">
        <w:rPr>
          <w:sz w:val="22"/>
          <w:szCs w:val="22"/>
          <w:lang w:val="uz-Cyrl-UZ"/>
        </w:rPr>
        <w:t xml:space="preserve">. Имеются ряд работ посвященных  исследованию состава, структуры и свойств </w:t>
      </w:r>
      <w:r w:rsidRPr="00C979EE">
        <w:rPr>
          <w:sz w:val="22"/>
          <w:szCs w:val="22"/>
          <w:lang w:val="en-US"/>
        </w:rPr>
        <w:t>Si</w:t>
      </w:r>
      <w:r w:rsidRPr="00C979EE">
        <w:rPr>
          <w:sz w:val="22"/>
          <w:szCs w:val="22"/>
        </w:rPr>
        <w:t xml:space="preserve"> имплантированных ионами </w:t>
      </w:r>
      <w:r w:rsidRPr="00C979EE">
        <w:rPr>
          <w:sz w:val="22"/>
          <w:szCs w:val="22"/>
          <w:lang w:val="en-US"/>
        </w:rPr>
        <w:t>Co</w:t>
      </w:r>
      <w:r w:rsidRPr="00C979EE">
        <w:rPr>
          <w:sz w:val="22"/>
          <w:szCs w:val="22"/>
          <w:vertAlign w:val="superscript"/>
        </w:rPr>
        <w:t xml:space="preserve">+ </w:t>
      </w:r>
      <w:r w:rsidRPr="00C979EE">
        <w:rPr>
          <w:sz w:val="22"/>
          <w:szCs w:val="22"/>
        </w:rPr>
        <w:t xml:space="preserve">с </w:t>
      </w:r>
      <w:r w:rsidRPr="00C979EE">
        <w:rPr>
          <w:sz w:val="22"/>
          <w:szCs w:val="22"/>
          <w:lang w:val="uz-Cyrl-UZ"/>
        </w:rPr>
        <w:t>Е</w:t>
      </w:r>
      <w:r w:rsidRPr="00C979EE">
        <w:rPr>
          <w:sz w:val="22"/>
          <w:szCs w:val="22"/>
          <w:vertAlign w:val="subscript"/>
          <w:lang w:val="uz-Cyrl-UZ"/>
        </w:rPr>
        <w:t>0</w:t>
      </w:r>
      <w:r w:rsidR="003358F4">
        <w:rPr>
          <w:sz w:val="22"/>
          <w:szCs w:val="22"/>
        </w:rPr>
        <w:t xml:space="preserve"> = 0.5 ÷ 30 кэВ</w:t>
      </w:r>
      <w:r w:rsidRPr="00C979EE">
        <w:rPr>
          <w:sz w:val="22"/>
          <w:szCs w:val="22"/>
        </w:rPr>
        <w:t xml:space="preserve">. Однако, механизмы изменения состава, структуры поверхностных и приповерхностных слоев </w:t>
      </w:r>
      <w:r w:rsidRPr="00C979EE">
        <w:rPr>
          <w:sz w:val="22"/>
          <w:szCs w:val="22"/>
          <w:lang w:val="en-US"/>
        </w:rPr>
        <w:t>Si</w:t>
      </w:r>
      <w:r w:rsidRPr="00C979EE">
        <w:rPr>
          <w:sz w:val="22"/>
          <w:szCs w:val="22"/>
        </w:rPr>
        <w:t xml:space="preserve"> при ионной имплантации до конца не выяснены. В данном </w:t>
      </w:r>
      <w:r>
        <w:rPr>
          <w:sz w:val="22"/>
          <w:szCs w:val="22"/>
        </w:rPr>
        <w:t>докладе</w:t>
      </w:r>
      <w:r w:rsidRPr="00C979EE">
        <w:rPr>
          <w:sz w:val="22"/>
          <w:szCs w:val="22"/>
        </w:rPr>
        <w:t xml:space="preserve"> приводятся результаты сравнительных исследовании закономерностей формирования </w:t>
      </w:r>
      <w:proofErr w:type="spellStart"/>
      <w:r w:rsidRPr="00C979EE">
        <w:rPr>
          <w:sz w:val="22"/>
          <w:szCs w:val="22"/>
        </w:rPr>
        <w:t>наноразмерных</w:t>
      </w:r>
      <w:proofErr w:type="spellEnd"/>
      <w:r w:rsidRPr="00C979EE">
        <w:rPr>
          <w:sz w:val="22"/>
          <w:szCs w:val="22"/>
        </w:rPr>
        <w:t xml:space="preserve"> фаз и пленок </w:t>
      </w:r>
      <w:proofErr w:type="spellStart"/>
      <w:r w:rsidRPr="00C979EE">
        <w:rPr>
          <w:sz w:val="22"/>
          <w:szCs w:val="22"/>
          <w:lang w:val="en-US"/>
        </w:rPr>
        <w:t>CoSi</w:t>
      </w:r>
      <w:proofErr w:type="spellEnd"/>
      <w:r w:rsidRPr="00C979EE">
        <w:rPr>
          <w:sz w:val="22"/>
          <w:szCs w:val="22"/>
          <w:vertAlign w:val="subscript"/>
        </w:rPr>
        <w:t xml:space="preserve">2 </w:t>
      </w:r>
      <w:r w:rsidRPr="00C979EE">
        <w:rPr>
          <w:sz w:val="22"/>
          <w:szCs w:val="22"/>
        </w:rPr>
        <w:t xml:space="preserve">при имплантации ионов </w:t>
      </w:r>
      <w:r w:rsidRPr="00C979EE">
        <w:rPr>
          <w:sz w:val="22"/>
          <w:szCs w:val="22"/>
          <w:lang w:val="en-US"/>
        </w:rPr>
        <w:t>Co</w:t>
      </w:r>
      <w:r w:rsidRPr="00C979EE">
        <w:rPr>
          <w:sz w:val="22"/>
          <w:szCs w:val="22"/>
          <w:vertAlign w:val="superscript"/>
        </w:rPr>
        <w:t>+</w:t>
      </w:r>
      <w:r w:rsidRPr="00C979EE">
        <w:rPr>
          <w:sz w:val="22"/>
          <w:szCs w:val="22"/>
        </w:rPr>
        <w:t xml:space="preserve"> с </w:t>
      </w:r>
      <w:r w:rsidRPr="00C979EE">
        <w:rPr>
          <w:sz w:val="22"/>
          <w:szCs w:val="22"/>
          <w:lang w:val="uz-Cyrl-UZ"/>
        </w:rPr>
        <w:t>Е</w:t>
      </w:r>
      <w:r w:rsidRPr="00C979EE">
        <w:rPr>
          <w:sz w:val="22"/>
          <w:szCs w:val="22"/>
          <w:vertAlign w:val="subscript"/>
          <w:lang w:val="uz-Cyrl-UZ"/>
        </w:rPr>
        <w:t>0</w:t>
      </w:r>
      <w:r w:rsidRPr="00C979EE">
        <w:rPr>
          <w:sz w:val="22"/>
          <w:szCs w:val="22"/>
        </w:rPr>
        <w:t xml:space="preserve"> = 0.5 ÷ 5 кэВ в </w:t>
      </w:r>
      <w:r w:rsidRPr="00C979EE">
        <w:rPr>
          <w:sz w:val="22"/>
          <w:szCs w:val="22"/>
          <w:lang w:val="en-US"/>
        </w:rPr>
        <w:t>Si</w:t>
      </w:r>
      <w:r w:rsidRPr="00C979EE">
        <w:rPr>
          <w:sz w:val="22"/>
          <w:szCs w:val="22"/>
        </w:rPr>
        <w:t xml:space="preserve"> при комнатной температуре и при</w:t>
      </w:r>
      <w:proofErr w:type="gramStart"/>
      <w:r w:rsidRPr="00C979EE">
        <w:rPr>
          <w:sz w:val="22"/>
          <w:szCs w:val="22"/>
        </w:rPr>
        <w:t xml:space="preserve"> Т</w:t>
      </w:r>
      <w:proofErr w:type="gramEnd"/>
      <w:r w:rsidRPr="00C979EE">
        <w:rPr>
          <w:sz w:val="22"/>
          <w:szCs w:val="22"/>
        </w:rPr>
        <w:t xml:space="preserve"> </w:t>
      </w:r>
      <w:r w:rsidRPr="00C979EE">
        <w:rPr>
          <w:sz w:val="22"/>
          <w:szCs w:val="22"/>
        </w:rPr>
        <w:sym w:font="Symbol" w:char="F0BB"/>
      </w:r>
      <w:r w:rsidRPr="00C979EE">
        <w:rPr>
          <w:sz w:val="22"/>
          <w:szCs w:val="22"/>
        </w:rPr>
        <w:t xml:space="preserve"> 600 ÷ 650 К. Выбор температуры обусловлен тем, что при Т </w:t>
      </w:r>
      <w:r w:rsidRPr="00C979EE">
        <w:rPr>
          <w:sz w:val="22"/>
          <w:szCs w:val="22"/>
        </w:rPr>
        <w:sym w:font="Symbol" w:char="F0BB"/>
      </w:r>
      <w:r w:rsidRPr="00C979EE">
        <w:rPr>
          <w:sz w:val="22"/>
          <w:szCs w:val="22"/>
        </w:rPr>
        <w:t xml:space="preserve"> 600  К сохранялся высокий степень разупорядочения, а при Т </w:t>
      </w:r>
      <w:r w:rsidRPr="00C979EE">
        <w:rPr>
          <w:sz w:val="22"/>
          <w:szCs w:val="22"/>
        </w:rPr>
        <w:sym w:font="Symbol" w:char="F0B3"/>
      </w:r>
      <w:r w:rsidRPr="00C979EE">
        <w:rPr>
          <w:sz w:val="22"/>
          <w:szCs w:val="22"/>
        </w:rPr>
        <w:t xml:space="preserve"> 650 К резко уменьшалась концентрация </w:t>
      </w:r>
      <w:r w:rsidRPr="00C979EE">
        <w:rPr>
          <w:sz w:val="22"/>
          <w:szCs w:val="22"/>
          <w:lang w:val="en-US"/>
        </w:rPr>
        <w:t>Co</w:t>
      </w:r>
      <w:r w:rsidRPr="00C979EE">
        <w:rPr>
          <w:sz w:val="22"/>
          <w:szCs w:val="22"/>
        </w:rPr>
        <w:t xml:space="preserve"> в ионно – легированном слое даже при дозе насыщения.</w:t>
      </w:r>
      <w:r>
        <w:rPr>
          <w:sz w:val="22"/>
          <w:szCs w:val="22"/>
        </w:rPr>
        <w:t xml:space="preserve"> Результаты экспериментов провиденных с помощью РЭМ и ДБЭ показали, что </w:t>
      </w:r>
      <w:proofErr w:type="spellStart"/>
      <w:r w:rsidR="003358F4" w:rsidRPr="00C979EE">
        <w:rPr>
          <w:sz w:val="22"/>
          <w:szCs w:val="22"/>
        </w:rPr>
        <w:t>разупорядычивается</w:t>
      </w:r>
      <w:proofErr w:type="spellEnd"/>
      <w:r w:rsidR="003358F4">
        <w:rPr>
          <w:sz w:val="22"/>
          <w:szCs w:val="22"/>
        </w:rPr>
        <w:t xml:space="preserve"> и имеет </w:t>
      </w:r>
      <w:r w:rsidR="003358F4" w:rsidRPr="00C979EE">
        <w:rPr>
          <w:sz w:val="22"/>
          <w:szCs w:val="22"/>
        </w:rPr>
        <w:t>ионно – имплантированный слой полностью</w:t>
      </w:r>
      <w:r w:rsidR="003358F4">
        <w:rPr>
          <w:sz w:val="22"/>
          <w:szCs w:val="22"/>
        </w:rPr>
        <w:t xml:space="preserve"> </w:t>
      </w:r>
      <w:r w:rsidR="003358F4" w:rsidRPr="00C979EE">
        <w:rPr>
          <w:sz w:val="22"/>
          <w:szCs w:val="22"/>
        </w:rPr>
        <w:t xml:space="preserve"> шероховатость  размерами 10 ÷ 15 Å</w:t>
      </w:r>
      <w:r w:rsidR="003358F4">
        <w:rPr>
          <w:sz w:val="22"/>
          <w:szCs w:val="22"/>
        </w:rPr>
        <w:t>.</w:t>
      </w:r>
      <w:r w:rsidR="003358F4" w:rsidRPr="00C979EE">
        <w:rPr>
          <w:sz w:val="22"/>
          <w:szCs w:val="22"/>
        </w:rPr>
        <w:t xml:space="preserve"> </w:t>
      </w:r>
    </w:p>
    <w:p w:rsidR="0007462D" w:rsidRPr="00C979EE" w:rsidRDefault="003358F4" w:rsidP="00C979EE">
      <w:pPr>
        <w:ind w:firstLine="708"/>
        <w:jc w:val="both"/>
        <w:rPr>
          <w:sz w:val="22"/>
          <w:szCs w:val="22"/>
        </w:rPr>
      </w:pPr>
      <w:r w:rsidRPr="00C979EE">
        <w:rPr>
          <w:rFonts w:eastAsiaTheme="minorEastAsia"/>
          <w:sz w:val="22"/>
          <w:szCs w:val="22"/>
        </w:rPr>
        <w:t>З</w:t>
      </w:r>
      <w:r w:rsidR="00C979EE" w:rsidRPr="00C979EE">
        <w:rPr>
          <w:rFonts w:eastAsiaTheme="minorEastAsia"/>
          <w:sz w:val="22"/>
          <w:szCs w:val="22"/>
        </w:rPr>
        <w:t>ависимость</w:t>
      </w:r>
      <w:r>
        <w:rPr>
          <w:rFonts w:eastAsiaTheme="minorEastAsia"/>
          <w:sz w:val="22"/>
          <w:szCs w:val="22"/>
        </w:rPr>
        <w:t xml:space="preserve"> </w:t>
      </w:r>
      <w:proofErr w:type="spellStart"/>
      <w:r w:rsidR="00C979EE" w:rsidRPr="00C979EE">
        <w:rPr>
          <w:rFonts w:eastAsiaTheme="minorEastAsia"/>
          <w:sz w:val="22"/>
          <w:szCs w:val="22"/>
          <w:lang w:val="en-US"/>
        </w:rPr>
        <w:t>C</w:t>
      </w:r>
      <w:r w:rsidR="00C979EE" w:rsidRPr="00C979EE">
        <w:rPr>
          <w:rFonts w:eastAsiaTheme="minorEastAsia"/>
          <w:sz w:val="22"/>
          <w:szCs w:val="22"/>
          <w:vertAlign w:val="subscript"/>
          <w:lang w:val="en-US"/>
        </w:rPr>
        <w:t>Co</w:t>
      </w:r>
      <w:proofErr w:type="spellEnd"/>
      <w:r w:rsidR="00C979EE" w:rsidRPr="00C979EE">
        <w:rPr>
          <w:rFonts w:eastAsiaTheme="minorEastAsia"/>
          <w:sz w:val="22"/>
          <w:szCs w:val="22"/>
        </w:rPr>
        <w:t xml:space="preserve"> от </w:t>
      </w:r>
      <w:r w:rsidR="00C979EE" w:rsidRPr="00C979EE">
        <w:rPr>
          <w:sz w:val="22"/>
          <w:szCs w:val="22"/>
          <w:lang w:val="en-US"/>
        </w:rPr>
        <w:t>h</w:t>
      </w:r>
      <w:r w:rsidR="00C979EE" w:rsidRPr="00C979EE">
        <w:rPr>
          <w:sz w:val="22"/>
          <w:szCs w:val="22"/>
        </w:rPr>
        <w:t xml:space="preserve"> для </w:t>
      </w:r>
      <w:r w:rsidR="00C979EE" w:rsidRPr="00C979EE">
        <w:rPr>
          <w:sz w:val="22"/>
          <w:szCs w:val="22"/>
          <w:lang w:val="en-US"/>
        </w:rPr>
        <w:t>Si</w:t>
      </w:r>
      <w:r w:rsidR="00C979EE" w:rsidRPr="00C979EE">
        <w:rPr>
          <w:sz w:val="22"/>
          <w:szCs w:val="22"/>
        </w:rPr>
        <w:t xml:space="preserve">, имплантированного ионами </w:t>
      </w:r>
      <w:r w:rsidR="00C979EE" w:rsidRPr="00C979EE">
        <w:rPr>
          <w:sz w:val="22"/>
          <w:szCs w:val="22"/>
          <w:lang w:val="en-US"/>
        </w:rPr>
        <w:t>Co</w:t>
      </w:r>
      <w:r w:rsidR="00C979EE" w:rsidRPr="00C979EE">
        <w:rPr>
          <w:sz w:val="22"/>
          <w:szCs w:val="22"/>
          <w:vertAlign w:val="superscript"/>
        </w:rPr>
        <w:t xml:space="preserve">+ </w:t>
      </w:r>
      <w:r w:rsidR="00C979EE" w:rsidRPr="00C979EE">
        <w:rPr>
          <w:sz w:val="22"/>
          <w:szCs w:val="22"/>
        </w:rPr>
        <w:t xml:space="preserve">с энергией </w:t>
      </w:r>
      <w:r w:rsidR="00C979EE" w:rsidRPr="00C979EE">
        <w:rPr>
          <w:sz w:val="22"/>
          <w:szCs w:val="22"/>
          <w:lang w:val="uz-Cyrl-UZ"/>
        </w:rPr>
        <w:t>Е</w:t>
      </w:r>
      <w:proofErr w:type="gramStart"/>
      <w:r w:rsidR="00C979EE" w:rsidRPr="00C979EE">
        <w:rPr>
          <w:sz w:val="22"/>
          <w:szCs w:val="22"/>
          <w:vertAlign w:val="subscript"/>
          <w:lang w:val="uz-Cyrl-UZ"/>
        </w:rPr>
        <w:t>0</w:t>
      </w:r>
      <w:proofErr w:type="gramEnd"/>
      <w:r w:rsidR="00C979EE" w:rsidRPr="00C979EE">
        <w:rPr>
          <w:sz w:val="22"/>
          <w:szCs w:val="22"/>
        </w:rPr>
        <w:t xml:space="preserve"> = 1 кэВ; после прогрева при различных температурах. Видно, что независимо от способа ионной имплантации после прогрева при 900</w:t>
      </w:r>
      <w:proofErr w:type="gramStart"/>
      <w:r w:rsidR="00C979EE" w:rsidRPr="00C979EE">
        <w:rPr>
          <w:sz w:val="22"/>
          <w:szCs w:val="22"/>
        </w:rPr>
        <w:t xml:space="preserve"> К</w:t>
      </w:r>
      <w:proofErr w:type="gramEnd"/>
      <w:r w:rsidR="00C979EE" w:rsidRPr="00C979EE">
        <w:rPr>
          <w:sz w:val="22"/>
          <w:szCs w:val="22"/>
        </w:rPr>
        <w:t xml:space="preserve"> формируется пленка </w:t>
      </w:r>
      <w:proofErr w:type="spellStart"/>
      <w:r w:rsidR="00C979EE" w:rsidRPr="00C979EE">
        <w:rPr>
          <w:sz w:val="22"/>
          <w:szCs w:val="22"/>
          <w:lang w:val="en-US"/>
        </w:rPr>
        <w:t>CoSi</w:t>
      </w:r>
      <w:proofErr w:type="spellEnd"/>
      <w:r w:rsidR="00C979EE" w:rsidRPr="00C979EE">
        <w:rPr>
          <w:sz w:val="22"/>
          <w:szCs w:val="22"/>
          <w:vertAlign w:val="subscript"/>
        </w:rPr>
        <w:t xml:space="preserve">2 </w:t>
      </w:r>
      <w:r w:rsidR="00C979EE" w:rsidRPr="00C979EE">
        <w:rPr>
          <w:sz w:val="22"/>
          <w:szCs w:val="22"/>
        </w:rPr>
        <w:t xml:space="preserve"> толщиной 3 </w:t>
      </w:r>
      <w:r w:rsidR="00C979EE" w:rsidRPr="00C979EE">
        <w:rPr>
          <w:sz w:val="22"/>
          <w:szCs w:val="22"/>
        </w:rPr>
        <w:sym w:font="Symbol" w:char="F0B8"/>
      </w:r>
      <w:r w:rsidR="00C979EE" w:rsidRPr="00C979EE">
        <w:rPr>
          <w:sz w:val="22"/>
          <w:szCs w:val="22"/>
        </w:rPr>
        <w:t xml:space="preserve"> 4 </w:t>
      </w:r>
      <w:proofErr w:type="spellStart"/>
      <w:r w:rsidR="00C979EE" w:rsidRPr="00C979EE">
        <w:rPr>
          <w:sz w:val="22"/>
          <w:szCs w:val="22"/>
        </w:rPr>
        <w:t>нм</w:t>
      </w:r>
      <w:proofErr w:type="spellEnd"/>
      <w:r w:rsidR="00C979EE" w:rsidRPr="00C979EE">
        <w:rPr>
          <w:sz w:val="22"/>
          <w:szCs w:val="22"/>
        </w:rPr>
        <w:t xml:space="preserve">. </w:t>
      </w:r>
    </w:p>
    <w:sectPr w:rsidR="0007462D" w:rsidRPr="00C979EE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04" w:rsidRDefault="001B0B04">
      <w:r>
        <w:separator/>
      </w:r>
    </w:p>
  </w:endnote>
  <w:endnote w:type="continuationSeparator" w:id="0">
    <w:p w:rsidR="001B0B04" w:rsidRDefault="001B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7" w:rsidRDefault="001B0B04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04" w:rsidRDefault="001B0B04">
      <w:r>
        <w:separator/>
      </w:r>
    </w:p>
  </w:footnote>
  <w:footnote w:type="continuationSeparator" w:id="0">
    <w:p w:rsidR="001B0B04" w:rsidRDefault="001B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EE"/>
    <w:rsid w:val="0007462D"/>
    <w:rsid w:val="001B0B04"/>
    <w:rsid w:val="00216EC7"/>
    <w:rsid w:val="003358F4"/>
    <w:rsid w:val="00840338"/>
    <w:rsid w:val="009E4162"/>
    <w:rsid w:val="00C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E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79EE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979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79EE"/>
    <w:rPr>
      <w:rFonts w:eastAsia="Times New Roman"/>
      <w:sz w:val="24"/>
      <w:lang w:eastAsia="ru-RU"/>
    </w:rPr>
  </w:style>
  <w:style w:type="character" w:styleId="a6">
    <w:name w:val="Emphasis"/>
    <w:basedOn w:val="a0"/>
    <w:uiPriority w:val="20"/>
    <w:qFormat/>
    <w:rsid w:val="00C979EE"/>
    <w:rPr>
      <w:i/>
      <w:iCs/>
    </w:rPr>
  </w:style>
  <w:style w:type="character" w:styleId="a7">
    <w:name w:val="Hyperlink"/>
    <w:basedOn w:val="a0"/>
    <w:uiPriority w:val="99"/>
    <w:unhideWhenUsed/>
    <w:rsid w:val="00C979EE"/>
    <w:rPr>
      <w:color w:val="0000FF"/>
      <w:u w:val="single"/>
    </w:rPr>
  </w:style>
  <w:style w:type="table" w:styleId="a8">
    <w:name w:val="Table Grid"/>
    <w:basedOn w:val="a1"/>
    <w:uiPriority w:val="59"/>
    <w:rsid w:val="00C979E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7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9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E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79EE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979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79EE"/>
    <w:rPr>
      <w:rFonts w:eastAsia="Times New Roman"/>
      <w:sz w:val="24"/>
      <w:lang w:eastAsia="ru-RU"/>
    </w:rPr>
  </w:style>
  <w:style w:type="character" w:styleId="a6">
    <w:name w:val="Emphasis"/>
    <w:basedOn w:val="a0"/>
    <w:uiPriority w:val="20"/>
    <w:qFormat/>
    <w:rsid w:val="00C979EE"/>
    <w:rPr>
      <w:i/>
      <w:iCs/>
    </w:rPr>
  </w:style>
  <w:style w:type="character" w:styleId="a7">
    <w:name w:val="Hyperlink"/>
    <w:basedOn w:val="a0"/>
    <w:uiPriority w:val="99"/>
    <w:unhideWhenUsed/>
    <w:rsid w:val="00C979EE"/>
    <w:rPr>
      <w:color w:val="0000FF"/>
      <w:u w:val="single"/>
    </w:rPr>
  </w:style>
  <w:style w:type="table" w:styleId="a8">
    <w:name w:val="Table Grid"/>
    <w:basedOn w:val="a1"/>
    <w:uiPriority w:val="59"/>
    <w:rsid w:val="00C979E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7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.umirzakov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2024-02-22T12:24:00Z</dcterms:created>
  <dcterms:modified xsi:type="dcterms:W3CDTF">2024-02-23T09:58:00Z</dcterms:modified>
</cp:coreProperties>
</file>