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898D" w14:textId="048C6A0A" w:rsidR="00616F89" w:rsidRDefault="002A1720" w:rsidP="00D92B87">
      <w:pPr>
        <w:pStyle w:val="Headlight"/>
        <w:ind w:firstLine="0"/>
        <w:rPr>
          <w:lang w:val="ru-RU"/>
        </w:rPr>
      </w:pPr>
      <w:r>
        <w:rPr>
          <w:lang w:val="ru-RU"/>
        </w:rPr>
        <w:t>РОЛЬ ВАЛЕНТНОГО ЗАРЯДА В ПРОЦЕССЕ РАСПРОСТРАНЕНИЯ ВОЗМУЩЕНИЙ В ВОДОРОДНОЙ ПОДСИСТЕМЕ В СИСТЕМАХ ТИТАН-ВОДОРОД И НИКЕЛЬ-ВОДОРОД</w:t>
      </w:r>
    </w:p>
    <w:p w14:paraId="498CDFCB" w14:textId="3C72503A" w:rsidR="00394AFB" w:rsidRDefault="00394AFB" w:rsidP="00394AFB">
      <w:pPr>
        <w:pStyle w:val="Headlight"/>
        <w:rPr>
          <w:lang w:val="ru-RU"/>
        </w:rPr>
      </w:pPr>
    </w:p>
    <w:p w14:paraId="087CA6FA" w14:textId="6B35CE4D" w:rsidR="00394AFB" w:rsidRPr="000D0684" w:rsidRDefault="00394AFB" w:rsidP="0042770A">
      <w:pPr>
        <w:pStyle w:val="Headlight"/>
        <w:ind w:firstLine="0"/>
        <w:rPr>
          <w:vertAlign w:val="superscript"/>
          <w:lang w:val="ru-RU"/>
        </w:rPr>
      </w:pPr>
      <w:r>
        <w:rPr>
          <w:lang w:val="ru-RU"/>
        </w:rPr>
        <w:t>И.В. Богданов</w:t>
      </w:r>
      <w:r>
        <w:rPr>
          <w:vertAlign w:val="superscript"/>
          <w:lang w:val="ru-RU"/>
        </w:rPr>
        <w:t>1,*)</w:t>
      </w:r>
      <w:r w:rsidR="004A3C1C">
        <w:rPr>
          <w:lang w:val="ru-RU"/>
        </w:rPr>
        <w:t>, Л.А. Святкин</w:t>
      </w:r>
      <w:r w:rsidR="004A3C1C">
        <w:rPr>
          <w:vertAlign w:val="superscript"/>
          <w:lang w:val="ru-RU"/>
        </w:rPr>
        <w:t>1)</w:t>
      </w:r>
      <w:r w:rsidR="004A3C1C">
        <w:rPr>
          <w:lang w:val="ru-RU"/>
        </w:rPr>
        <w:t>, И.П. Чернов</w:t>
      </w:r>
      <w:r w:rsidR="004A3C1C">
        <w:rPr>
          <w:vertAlign w:val="superscript"/>
          <w:lang w:val="ru-RU"/>
        </w:rPr>
        <w:t>1)</w:t>
      </w:r>
    </w:p>
    <w:p w14:paraId="74F0AB48" w14:textId="2C005DEB" w:rsidR="00394AFB" w:rsidRDefault="00394AFB" w:rsidP="0042770A">
      <w:pPr>
        <w:pStyle w:val="Headlight"/>
        <w:ind w:firstLine="0"/>
        <w:rPr>
          <w:lang w:val="ru-RU"/>
        </w:rPr>
      </w:pPr>
      <w:r>
        <w:rPr>
          <w:vertAlign w:val="superscript"/>
          <w:lang w:val="ru-RU"/>
        </w:rPr>
        <w:t>1)</w:t>
      </w:r>
      <w:r>
        <w:rPr>
          <w:lang w:val="ru-RU"/>
        </w:rPr>
        <w:t xml:space="preserve"> </w:t>
      </w:r>
      <w:r w:rsidR="003E4AC3" w:rsidRPr="00510864">
        <w:rPr>
          <w:lang w:val="ru-RU"/>
        </w:rPr>
        <w:t>НИ ТПУ, г. Томск, Россия</w:t>
      </w:r>
    </w:p>
    <w:p w14:paraId="712D6167" w14:textId="123B4871" w:rsidR="00394AFB" w:rsidRPr="00510864" w:rsidRDefault="00394AFB" w:rsidP="0042770A">
      <w:pPr>
        <w:pStyle w:val="Headlight"/>
        <w:ind w:firstLine="0"/>
        <w:rPr>
          <w:lang w:val="ru-RU"/>
        </w:rPr>
      </w:pPr>
      <w:r w:rsidRPr="00510864">
        <w:rPr>
          <w:vertAlign w:val="superscript"/>
          <w:lang w:val="ru-RU"/>
        </w:rPr>
        <w:t>*)</w:t>
      </w:r>
      <w:r w:rsidRPr="00510864">
        <w:rPr>
          <w:lang w:val="ru-RU"/>
        </w:rPr>
        <w:t xml:space="preserve"> </w:t>
      </w:r>
      <w:r>
        <w:t>e</w:t>
      </w:r>
      <w:r w:rsidRPr="00510864">
        <w:rPr>
          <w:lang w:val="ru-RU"/>
        </w:rPr>
        <w:t>-</w:t>
      </w:r>
      <w:r>
        <w:t>mail</w:t>
      </w:r>
      <w:r w:rsidRPr="00510864">
        <w:rPr>
          <w:lang w:val="ru-RU"/>
        </w:rPr>
        <w:t xml:space="preserve">: </w:t>
      </w:r>
      <w:hyperlink r:id="rId6" w:history="1">
        <w:r w:rsidRPr="008A164B">
          <w:rPr>
            <w:rStyle w:val="a9"/>
          </w:rPr>
          <w:t>ivb</w:t>
        </w:r>
        <w:r w:rsidRPr="00510864">
          <w:rPr>
            <w:rStyle w:val="a9"/>
            <w:lang w:val="ru-RU"/>
          </w:rPr>
          <w:t>34@</w:t>
        </w:r>
        <w:r w:rsidRPr="008A164B">
          <w:rPr>
            <w:rStyle w:val="a9"/>
          </w:rPr>
          <w:t>tpu</w:t>
        </w:r>
        <w:r w:rsidRPr="00510864">
          <w:rPr>
            <w:rStyle w:val="a9"/>
            <w:lang w:val="ru-RU"/>
          </w:rPr>
          <w:t>.</w:t>
        </w:r>
        <w:proofErr w:type="spellStart"/>
        <w:r w:rsidRPr="008A164B">
          <w:rPr>
            <w:rStyle w:val="a9"/>
          </w:rPr>
          <w:t>ru</w:t>
        </w:r>
        <w:proofErr w:type="spellEnd"/>
      </w:hyperlink>
    </w:p>
    <w:p w14:paraId="11FB26B2" w14:textId="77777777" w:rsidR="006B7236" w:rsidRPr="00510864" w:rsidRDefault="006B7236" w:rsidP="00FF067F">
      <w:pPr>
        <w:pStyle w:val="Base"/>
        <w:rPr>
          <w:lang w:val="ru-RU"/>
        </w:rPr>
      </w:pPr>
    </w:p>
    <w:p w14:paraId="79F93B0F" w14:textId="798AB085" w:rsidR="0021073B" w:rsidRPr="0021073B" w:rsidRDefault="0021073B" w:rsidP="0021073B">
      <w:pPr>
        <w:pStyle w:val="Base"/>
        <w:rPr>
          <w:lang w:val="ru-RU"/>
        </w:rPr>
      </w:pPr>
      <w:r w:rsidRPr="0021073B">
        <w:rPr>
          <w:lang w:val="ru-RU"/>
        </w:rPr>
        <w:t>Согласно экспериментальным данным, атомы водорода в решётке металла могут образовывать собственную подсистему, способную к накоплению энергии при её</w:t>
      </w:r>
      <w:r>
        <w:rPr>
          <w:lang w:val="ru-RU"/>
        </w:rPr>
        <w:t xml:space="preserve"> </w:t>
      </w:r>
      <w:r w:rsidRPr="0021073B">
        <w:rPr>
          <w:lang w:val="ru-RU"/>
        </w:rPr>
        <w:t xml:space="preserve">возбуждении. В результате водород в процессе воздействия электромагнитным полем выходит из металлов при температуре ниже, чем при тепловом нагреве. В работе </w:t>
      </w:r>
      <w:r>
        <w:rPr>
          <w:lang w:val="ru-RU"/>
        </w:rPr>
        <w:t>/</w:t>
      </w:r>
      <w:r w:rsidRPr="0021073B">
        <w:rPr>
          <w:lang w:val="ru-RU"/>
        </w:rPr>
        <w:t>1</w:t>
      </w:r>
      <w:r>
        <w:rPr>
          <w:lang w:val="ru-RU"/>
        </w:rPr>
        <w:t>/</w:t>
      </w:r>
      <w:r w:rsidRPr="0021073B">
        <w:rPr>
          <w:lang w:val="ru-RU"/>
        </w:rPr>
        <w:t xml:space="preserve"> проведены сравнительные исследования электрического и теплового воздействия на выход водорода из никеля и титана. Из никеля при электрическом нагреве</w:t>
      </w:r>
      <w:r w:rsidR="003E4AC3" w:rsidRPr="003E4AC3">
        <w:rPr>
          <w:lang w:val="ru-RU"/>
        </w:rPr>
        <w:t xml:space="preserve"> </w:t>
      </w:r>
      <w:r w:rsidR="003E4AC3">
        <w:rPr>
          <w:lang w:val="ru-RU"/>
        </w:rPr>
        <w:t>температура</w:t>
      </w:r>
      <w:r w:rsidRPr="0021073B">
        <w:rPr>
          <w:lang w:val="ru-RU"/>
        </w:rPr>
        <w:t xml:space="preserve"> выход</w:t>
      </w:r>
      <w:r w:rsidR="003E4AC3">
        <w:rPr>
          <w:lang w:val="ru-RU"/>
        </w:rPr>
        <w:t>а</w:t>
      </w:r>
      <w:r w:rsidRPr="0021073B">
        <w:rPr>
          <w:lang w:val="ru-RU"/>
        </w:rPr>
        <w:t xml:space="preserve"> Н на 250</w:t>
      </w:r>
      <w:r>
        <w:rPr>
          <w:rFonts w:cs="Times New Roman"/>
          <w:lang w:val="ru-RU"/>
        </w:rPr>
        <w:t>º</w:t>
      </w:r>
      <w:r w:rsidRPr="0021073B">
        <w:rPr>
          <w:lang w:val="ru-RU"/>
        </w:rPr>
        <w:t xml:space="preserve">С ниже, чем при тепловом, </w:t>
      </w:r>
      <w:r>
        <w:rPr>
          <w:lang w:val="ru-RU"/>
        </w:rPr>
        <w:t xml:space="preserve">а </w:t>
      </w:r>
      <w:r w:rsidRPr="0021073B">
        <w:rPr>
          <w:lang w:val="ru-RU"/>
        </w:rPr>
        <w:t>из титана температура</w:t>
      </w:r>
      <w:r w:rsidR="0076379D">
        <w:rPr>
          <w:lang w:val="ru-RU"/>
        </w:rPr>
        <w:t xml:space="preserve"> выхода такая же</w:t>
      </w:r>
      <w:r w:rsidRPr="0021073B">
        <w:rPr>
          <w:lang w:val="ru-RU"/>
        </w:rPr>
        <w:t>, как и при тепловом</w:t>
      </w:r>
      <w:r w:rsidR="0076379D">
        <w:rPr>
          <w:lang w:val="ru-RU"/>
        </w:rPr>
        <w:t xml:space="preserve"> нагреве</w:t>
      </w:r>
      <w:r w:rsidRPr="0021073B">
        <w:rPr>
          <w:lang w:val="ru-RU"/>
        </w:rPr>
        <w:t xml:space="preserve">. Целью данной работы является изучение особенностей распределения валентной плотности при отклонении атома </w:t>
      </w:r>
      <w:r>
        <w:rPr>
          <w:lang w:val="ru-RU"/>
        </w:rPr>
        <w:t>Н</w:t>
      </w:r>
      <w:r w:rsidRPr="0021073B">
        <w:rPr>
          <w:lang w:val="ru-RU"/>
        </w:rPr>
        <w:t xml:space="preserve"> из равновесного положения</w:t>
      </w:r>
      <w:r w:rsidR="0076379D">
        <w:rPr>
          <w:lang w:val="ru-RU"/>
        </w:rPr>
        <w:t xml:space="preserve"> в междоузлии</w:t>
      </w:r>
      <w:r w:rsidRPr="0021073B">
        <w:rPr>
          <w:lang w:val="ru-RU"/>
        </w:rPr>
        <w:t xml:space="preserve"> в системах </w:t>
      </w:r>
      <w:r>
        <w:t>Ni</w:t>
      </w:r>
      <w:r w:rsidR="0076379D">
        <w:rPr>
          <w:lang w:val="ru-RU"/>
        </w:rPr>
        <w:t>–</w:t>
      </w:r>
      <w:r>
        <w:t>H</w:t>
      </w:r>
      <w:r w:rsidRPr="0021073B">
        <w:rPr>
          <w:lang w:val="ru-RU"/>
        </w:rPr>
        <w:t xml:space="preserve"> и </w:t>
      </w:r>
      <w:proofErr w:type="spellStart"/>
      <w:r>
        <w:t>Ti</w:t>
      </w:r>
      <w:proofErr w:type="spellEnd"/>
      <w:r w:rsidR="0076379D">
        <w:rPr>
          <w:lang w:val="ru-RU"/>
        </w:rPr>
        <w:t>–</w:t>
      </w:r>
      <w:r>
        <w:t>H</w:t>
      </w:r>
      <w:r w:rsidRPr="0021073B">
        <w:rPr>
          <w:lang w:val="ru-RU"/>
        </w:rPr>
        <w:t>, вызванн</w:t>
      </w:r>
      <w:r>
        <w:rPr>
          <w:lang w:val="ru-RU"/>
        </w:rPr>
        <w:t>ым</w:t>
      </w:r>
      <w:r w:rsidRPr="0021073B">
        <w:rPr>
          <w:lang w:val="ru-RU"/>
        </w:rPr>
        <w:t xml:space="preserve"> электрическим полем, сопровождающим электрический нагрев. </w:t>
      </w:r>
    </w:p>
    <w:p w14:paraId="695BB7A4" w14:textId="6CBEDEE2" w:rsidR="0021073B" w:rsidRPr="0021073B" w:rsidRDefault="0021073B" w:rsidP="0021073B">
      <w:pPr>
        <w:pStyle w:val="Base"/>
        <w:rPr>
          <w:lang w:val="ru-RU"/>
        </w:rPr>
      </w:pPr>
      <w:r w:rsidRPr="0021073B">
        <w:rPr>
          <w:lang w:val="ru-RU"/>
        </w:rPr>
        <w:t xml:space="preserve">Все расчеты выполнялись в рамках теории функционала </w:t>
      </w:r>
      <w:r w:rsidR="0076379D">
        <w:rPr>
          <w:lang w:val="ru-RU"/>
        </w:rPr>
        <w:t xml:space="preserve">электронной </w:t>
      </w:r>
      <w:r w:rsidRPr="0021073B">
        <w:rPr>
          <w:lang w:val="ru-RU"/>
        </w:rPr>
        <w:t xml:space="preserve">плотности методом псевдопотенциала, реализованным в пакете программ </w:t>
      </w:r>
      <w:r>
        <w:t>ABINIT</w:t>
      </w:r>
      <w:r w:rsidRPr="0021073B">
        <w:rPr>
          <w:lang w:val="ru-RU"/>
        </w:rPr>
        <w:t xml:space="preserve">. В работе рассчитан перенос заряда по </w:t>
      </w:r>
      <w:proofErr w:type="spellStart"/>
      <w:r w:rsidRPr="0021073B">
        <w:rPr>
          <w:lang w:val="ru-RU"/>
        </w:rPr>
        <w:t>Бадеру</w:t>
      </w:r>
      <w:proofErr w:type="spellEnd"/>
      <w:r w:rsidRPr="0021073B">
        <w:rPr>
          <w:lang w:val="ru-RU"/>
        </w:rPr>
        <w:t xml:space="preserve"> и силы, действующие на атомы в системах </w:t>
      </w:r>
      <w:r w:rsidR="0076379D">
        <w:t>Ni</w:t>
      </w:r>
      <w:r w:rsidR="0076379D">
        <w:rPr>
          <w:lang w:val="ru-RU"/>
        </w:rPr>
        <w:t>–</w:t>
      </w:r>
      <w:r w:rsidR="0076379D">
        <w:t>H</w:t>
      </w:r>
      <w:r w:rsidR="0076379D" w:rsidRPr="0021073B">
        <w:rPr>
          <w:lang w:val="ru-RU"/>
        </w:rPr>
        <w:t xml:space="preserve"> и </w:t>
      </w:r>
      <w:proofErr w:type="spellStart"/>
      <w:r w:rsidR="0076379D">
        <w:t>Ti</w:t>
      </w:r>
      <w:proofErr w:type="spellEnd"/>
      <w:r w:rsidR="0076379D">
        <w:rPr>
          <w:lang w:val="ru-RU"/>
        </w:rPr>
        <w:t>–</w:t>
      </w:r>
      <w:r w:rsidR="0076379D">
        <w:t>H</w:t>
      </w:r>
      <w:r w:rsidR="0076379D" w:rsidRPr="0021073B">
        <w:rPr>
          <w:lang w:val="ru-RU"/>
        </w:rPr>
        <w:t xml:space="preserve"> </w:t>
      </w:r>
      <w:r w:rsidRPr="0021073B">
        <w:rPr>
          <w:lang w:val="ru-RU"/>
        </w:rPr>
        <w:t xml:space="preserve">при смещении атома </w:t>
      </w:r>
      <w:r>
        <w:rPr>
          <w:lang w:val="ru-RU"/>
        </w:rPr>
        <w:t>Н</w:t>
      </w:r>
      <w:r w:rsidRPr="0021073B">
        <w:rPr>
          <w:lang w:val="ru-RU"/>
        </w:rPr>
        <w:t xml:space="preserve"> из равновесного положения в решетке металла. В работе показано, что в результате перераспределения валентного заряда, обусловленного смещением </w:t>
      </w:r>
      <w:r w:rsidR="0076379D" w:rsidRPr="0076379D">
        <w:rPr>
          <w:lang w:val="ru-RU"/>
        </w:rPr>
        <w:t xml:space="preserve">из положения равновесия </w:t>
      </w:r>
      <w:r w:rsidRPr="0021073B">
        <w:rPr>
          <w:lang w:val="ru-RU"/>
        </w:rPr>
        <w:t xml:space="preserve">атома </w:t>
      </w:r>
      <w:r>
        <w:rPr>
          <w:lang w:val="ru-RU"/>
        </w:rPr>
        <w:t>Н</w:t>
      </w:r>
      <w:r w:rsidRPr="0021073B">
        <w:rPr>
          <w:lang w:val="ru-RU"/>
        </w:rPr>
        <w:t>, силы, действующие на атомы водорода</w:t>
      </w:r>
      <w:r w:rsidR="0037018B">
        <w:rPr>
          <w:lang w:val="ru-RU"/>
        </w:rPr>
        <w:t>,</w:t>
      </w:r>
      <w:r w:rsidRPr="0021073B">
        <w:rPr>
          <w:lang w:val="ru-RU"/>
        </w:rPr>
        <w:t xml:space="preserve"> ближайшие к смещаемому атому в решетке металла, превышают силы, возникающие на атомах </w:t>
      </w:r>
      <w:r>
        <w:t>Ni</w:t>
      </w:r>
      <w:r w:rsidRPr="0021073B">
        <w:rPr>
          <w:lang w:val="ru-RU"/>
        </w:rPr>
        <w:t xml:space="preserve"> в системе </w:t>
      </w:r>
      <w:r>
        <w:t>Ni</w:t>
      </w:r>
      <w:r w:rsidR="0076379D">
        <w:rPr>
          <w:lang w:val="ru-RU"/>
        </w:rPr>
        <w:t>–</w:t>
      </w:r>
      <w:r>
        <w:t>H</w:t>
      </w:r>
      <w:r w:rsidRPr="0021073B">
        <w:rPr>
          <w:lang w:val="ru-RU"/>
        </w:rPr>
        <w:t xml:space="preserve">, и заметно меньше сил, действующих на атомы </w:t>
      </w:r>
      <w:proofErr w:type="spellStart"/>
      <w:r>
        <w:t>Ti</w:t>
      </w:r>
      <w:proofErr w:type="spellEnd"/>
      <w:r w:rsidRPr="0021073B">
        <w:rPr>
          <w:lang w:val="ru-RU"/>
        </w:rPr>
        <w:t xml:space="preserve"> в системе </w:t>
      </w:r>
      <w:proofErr w:type="spellStart"/>
      <w:r>
        <w:t>Ti</w:t>
      </w:r>
      <w:proofErr w:type="spellEnd"/>
      <w:r w:rsidR="0076379D">
        <w:rPr>
          <w:lang w:val="ru-RU"/>
        </w:rPr>
        <w:t>–</w:t>
      </w:r>
      <w:r>
        <w:t>H</w:t>
      </w:r>
      <w:r w:rsidRPr="0021073B">
        <w:rPr>
          <w:lang w:val="ru-RU"/>
        </w:rPr>
        <w:t>.</w:t>
      </w:r>
    </w:p>
    <w:p w14:paraId="4B8A85A7" w14:textId="77777777" w:rsidR="0021073B" w:rsidRDefault="0021073B" w:rsidP="0021073B">
      <w:pPr>
        <w:pStyle w:val="Base"/>
        <w:ind w:firstLine="0"/>
        <w:jc w:val="center"/>
        <w:rPr>
          <w:lang w:val="ru-RU"/>
        </w:rPr>
      </w:pPr>
    </w:p>
    <w:p w14:paraId="298F4354" w14:textId="6C31BF73" w:rsidR="0021073B" w:rsidRPr="0021073B" w:rsidRDefault="0021073B" w:rsidP="0021073B">
      <w:pPr>
        <w:pStyle w:val="Base"/>
        <w:ind w:firstLine="0"/>
        <w:jc w:val="center"/>
        <w:rPr>
          <w:lang w:val="ru-RU"/>
        </w:rPr>
      </w:pPr>
      <w:r>
        <w:rPr>
          <w:lang w:val="ru-RU"/>
        </w:rPr>
        <w:t>ЛИТЕРАТУРА</w:t>
      </w:r>
    </w:p>
    <w:p w14:paraId="716D01A5" w14:textId="77777777" w:rsidR="0021073B" w:rsidRPr="00510864" w:rsidRDefault="0021073B" w:rsidP="0021073B">
      <w:pPr>
        <w:ind w:firstLine="425"/>
        <w:jc w:val="center"/>
        <w:rPr>
          <w:sz w:val="22"/>
          <w:lang w:val="ru-RU"/>
        </w:rPr>
      </w:pPr>
    </w:p>
    <w:p w14:paraId="670DAFD3" w14:textId="5CF4BBE7" w:rsidR="0076379D" w:rsidRPr="00510864" w:rsidRDefault="0021073B" w:rsidP="00510864">
      <w:pPr>
        <w:ind w:firstLine="425"/>
        <w:rPr>
          <w:sz w:val="22"/>
          <w:lang w:val="ru-RU"/>
        </w:rPr>
      </w:pPr>
      <w:r w:rsidRPr="00510864">
        <w:rPr>
          <w:sz w:val="22"/>
          <w:lang w:val="ru-RU"/>
        </w:rPr>
        <w:t xml:space="preserve">1. </w:t>
      </w:r>
      <w:r w:rsidRPr="00850A86">
        <w:rPr>
          <w:sz w:val="22"/>
        </w:rPr>
        <w:t>Yu</w:t>
      </w:r>
      <w:r w:rsidRPr="00510864">
        <w:rPr>
          <w:sz w:val="22"/>
          <w:lang w:val="ru-RU"/>
        </w:rPr>
        <w:t>.</w:t>
      </w:r>
      <w:r w:rsidRPr="00850A86">
        <w:rPr>
          <w:sz w:val="22"/>
        </w:rPr>
        <w:t>I</w:t>
      </w:r>
      <w:r w:rsidRPr="00510864">
        <w:rPr>
          <w:sz w:val="22"/>
          <w:lang w:val="ru-RU"/>
        </w:rPr>
        <w:t xml:space="preserve">. </w:t>
      </w:r>
      <w:proofErr w:type="spellStart"/>
      <w:r w:rsidRPr="00850A86">
        <w:rPr>
          <w:sz w:val="22"/>
        </w:rPr>
        <w:t>Tyurin</w:t>
      </w:r>
      <w:proofErr w:type="spellEnd"/>
      <w:r w:rsidRPr="00510864">
        <w:rPr>
          <w:sz w:val="22"/>
          <w:lang w:val="ru-RU"/>
        </w:rPr>
        <w:t xml:space="preserve">, </w:t>
      </w:r>
      <w:r w:rsidRPr="00850A86">
        <w:rPr>
          <w:sz w:val="22"/>
        </w:rPr>
        <w:t>V</w:t>
      </w:r>
      <w:r w:rsidRPr="00510864">
        <w:rPr>
          <w:sz w:val="22"/>
          <w:lang w:val="ru-RU"/>
        </w:rPr>
        <w:t>.</w:t>
      </w:r>
      <w:r w:rsidRPr="00850A86">
        <w:rPr>
          <w:sz w:val="22"/>
        </w:rPr>
        <w:t>S</w:t>
      </w:r>
      <w:r w:rsidRPr="00510864">
        <w:rPr>
          <w:sz w:val="22"/>
          <w:lang w:val="ru-RU"/>
        </w:rPr>
        <w:t xml:space="preserve">. </w:t>
      </w:r>
      <w:proofErr w:type="spellStart"/>
      <w:r w:rsidRPr="00850A86">
        <w:rPr>
          <w:sz w:val="22"/>
        </w:rPr>
        <w:t>Sypchenko</w:t>
      </w:r>
      <w:proofErr w:type="spellEnd"/>
      <w:r w:rsidRPr="00510864">
        <w:rPr>
          <w:sz w:val="22"/>
          <w:lang w:val="ru-RU"/>
        </w:rPr>
        <w:t xml:space="preserve">, </w:t>
      </w:r>
      <w:r w:rsidRPr="00850A86">
        <w:rPr>
          <w:sz w:val="22"/>
        </w:rPr>
        <w:t>N</w:t>
      </w:r>
      <w:r w:rsidRPr="00510864">
        <w:rPr>
          <w:sz w:val="22"/>
          <w:lang w:val="ru-RU"/>
        </w:rPr>
        <w:t>.</w:t>
      </w:r>
      <w:r w:rsidRPr="00850A86">
        <w:rPr>
          <w:sz w:val="22"/>
        </w:rPr>
        <w:t>N</w:t>
      </w:r>
      <w:r w:rsidRPr="00510864">
        <w:rPr>
          <w:sz w:val="22"/>
          <w:lang w:val="ru-RU"/>
        </w:rPr>
        <w:t xml:space="preserve">. </w:t>
      </w:r>
      <w:proofErr w:type="spellStart"/>
      <w:r w:rsidRPr="00850A86">
        <w:rPr>
          <w:sz w:val="22"/>
        </w:rPr>
        <w:t>Nikitenkov</w:t>
      </w:r>
      <w:proofErr w:type="spellEnd"/>
      <w:r w:rsidRPr="00510864">
        <w:rPr>
          <w:sz w:val="22"/>
          <w:lang w:val="ru-RU"/>
        </w:rPr>
        <w:t xml:space="preserve">, </w:t>
      </w:r>
      <w:proofErr w:type="spellStart"/>
      <w:r w:rsidRPr="00850A86">
        <w:rPr>
          <w:sz w:val="22"/>
        </w:rPr>
        <w:t>Hongru</w:t>
      </w:r>
      <w:proofErr w:type="spellEnd"/>
      <w:r w:rsidRPr="00510864">
        <w:rPr>
          <w:sz w:val="22"/>
          <w:lang w:val="ru-RU"/>
        </w:rPr>
        <w:t xml:space="preserve"> </w:t>
      </w:r>
      <w:proofErr w:type="spellStart"/>
      <w:r w:rsidRPr="00850A86">
        <w:rPr>
          <w:sz w:val="22"/>
        </w:rPr>
        <w:t>Zha</w:t>
      </w:r>
      <w:proofErr w:type="spellEnd"/>
      <w:r w:rsidRPr="00510864">
        <w:rPr>
          <w:sz w:val="22"/>
          <w:lang w:val="ru-RU"/>
        </w:rPr>
        <w:t xml:space="preserve">, </w:t>
      </w:r>
      <w:r w:rsidRPr="00850A86">
        <w:rPr>
          <w:sz w:val="22"/>
        </w:rPr>
        <w:t>I</w:t>
      </w:r>
      <w:r w:rsidRPr="00510864">
        <w:rPr>
          <w:sz w:val="22"/>
          <w:lang w:val="ru-RU"/>
        </w:rPr>
        <w:t>.</w:t>
      </w:r>
      <w:r w:rsidRPr="00850A86">
        <w:rPr>
          <w:sz w:val="22"/>
        </w:rPr>
        <w:t>P</w:t>
      </w:r>
      <w:r w:rsidRPr="00510864">
        <w:rPr>
          <w:sz w:val="22"/>
          <w:lang w:val="ru-RU"/>
        </w:rPr>
        <w:t xml:space="preserve">. </w:t>
      </w:r>
      <w:proofErr w:type="spellStart"/>
      <w:r w:rsidRPr="00850A86">
        <w:rPr>
          <w:sz w:val="22"/>
        </w:rPr>
        <w:t>Chernov</w:t>
      </w:r>
      <w:proofErr w:type="spellEnd"/>
      <w:r w:rsidRPr="00510864">
        <w:rPr>
          <w:sz w:val="22"/>
          <w:lang w:val="ru-RU"/>
        </w:rPr>
        <w:t xml:space="preserve">, // </w:t>
      </w:r>
      <w:r w:rsidRPr="00850A86">
        <w:rPr>
          <w:sz w:val="22"/>
        </w:rPr>
        <w:t>Int</w:t>
      </w:r>
      <w:r w:rsidRPr="00510864">
        <w:rPr>
          <w:sz w:val="22"/>
          <w:lang w:val="ru-RU"/>
        </w:rPr>
        <w:t xml:space="preserve">. </w:t>
      </w:r>
      <w:r w:rsidRPr="00850A86">
        <w:rPr>
          <w:sz w:val="22"/>
        </w:rPr>
        <w:t>J</w:t>
      </w:r>
      <w:r w:rsidRPr="00510864">
        <w:rPr>
          <w:sz w:val="22"/>
          <w:lang w:val="ru-RU"/>
        </w:rPr>
        <w:t xml:space="preserve">. </w:t>
      </w:r>
      <w:r w:rsidRPr="00850A86">
        <w:rPr>
          <w:sz w:val="22"/>
        </w:rPr>
        <w:t>Hydrogen</w:t>
      </w:r>
      <w:r w:rsidRPr="00510864">
        <w:rPr>
          <w:sz w:val="22"/>
          <w:lang w:val="ru-RU"/>
        </w:rPr>
        <w:t xml:space="preserve"> </w:t>
      </w:r>
      <w:r w:rsidRPr="00850A86">
        <w:rPr>
          <w:sz w:val="22"/>
        </w:rPr>
        <w:t>Energy</w:t>
      </w:r>
      <w:r w:rsidRPr="00510864">
        <w:rPr>
          <w:sz w:val="22"/>
          <w:lang w:val="ru-RU"/>
        </w:rPr>
        <w:t xml:space="preserve">, 2019, </w:t>
      </w:r>
      <w:r>
        <w:rPr>
          <w:sz w:val="22"/>
        </w:rPr>
        <w:t>Vol</w:t>
      </w:r>
      <w:r w:rsidRPr="00510864">
        <w:rPr>
          <w:sz w:val="22"/>
          <w:lang w:val="ru-RU"/>
        </w:rPr>
        <w:t xml:space="preserve">. 4, </w:t>
      </w:r>
      <w:r>
        <w:rPr>
          <w:sz w:val="22"/>
        </w:rPr>
        <w:t>p</w:t>
      </w:r>
      <w:r w:rsidRPr="00510864">
        <w:rPr>
          <w:sz w:val="22"/>
          <w:lang w:val="ru-RU"/>
        </w:rPr>
        <w:t>. 20223.</w:t>
      </w:r>
    </w:p>
    <w:sectPr w:rsidR="0076379D" w:rsidRPr="00510864" w:rsidSect="00B428C7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5EEB"/>
    <w:multiLevelType w:val="hybridMultilevel"/>
    <w:tmpl w:val="65E2065E"/>
    <w:lvl w:ilvl="0" w:tplc="692A0788">
      <w:start w:val="1"/>
      <w:numFmt w:val="decimal"/>
      <w:pStyle w:val="1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79"/>
    <w:rsid w:val="000B4051"/>
    <w:rsid w:val="000D0684"/>
    <w:rsid w:val="00183651"/>
    <w:rsid w:val="001C1126"/>
    <w:rsid w:val="0021073B"/>
    <w:rsid w:val="002A1720"/>
    <w:rsid w:val="0032181E"/>
    <w:rsid w:val="0037018B"/>
    <w:rsid w:val="00385587"/>
    <w:rsid w:val="00394AFB"/>
    <w:rsid w:val="003E18A1"/>
    <w:rsid w:val="003E4AC3"/>
    <w:rsid w:val="003F1C23"/>
    <w:rsid w:val="0042770A"/>
    <w:rsid w:val="004A1567"/>
    <w:rsid w:val="004A3C1C"/>
    <w:rsid w:val="004B4179"/>
    <w:rsid w:val="004C48D8"/>
    <w:rsid w:val="00510864"/>
    <w:rsid w:val="00513404"/>
    <w:rsid w:val="00566B88"/>
    <w:rsid w:val="0058425A"/>
    <w:rsid w:val="005A0B6E"/>
    <w:rsid w:val="005E7F97"/>
    <w:rsid w:val="00616F89"/>
    <w:rsid w:val="00660DA2"/>
    <w:rsid w:val="006B7236"/>
    <w:rsid w:val="00750559"/>
    <w:rsid w:val="0075328C"/>
    <w:rsid w:val="0076379D"/>
    <w:rsid w:val="00764748"/>
    <w:rsid w:val="00786D77"/>
    <w:rsid w:val="007A271C"/>
    <w:rsid w:val="007B0DFE"/>
    <w:rsid w:val="007B2179"/>
    <w:rsid w:val="007C6B07"/>
    <w:rsid w:val="007E6BB4"/>
    <w:rsid w:val="00862FFD"/>
    <w:rsid w:val="00906386"/>
    <w:rsid w:val="00920DA0"/>
    <w:rsid w:val="00967D72"/>
    <w:rsid w:val="00A97C9D"/>
    <w:rsid w:val="00B428C7"/>
    <w:rsid w:val="00C22D5D"/>
    <w:rsid w:val="00CB58A5"/>
    <w:rsid w:val="00D542C6"/>
    <w:rsid w:val="00D60C4C"/>
    <w:rsid w:val="00D92B87"/>
    <w:rsid w:val="00DB7048"/>
    <w:rsid w:val="00DE20AB"/>
    <w:rsid w:val="00E155C6"/>
    <w:rsid w:val="00EB3BAE"/>
    <w:rsid w:val="00F304D2"/>
    <w:rsid w:val="00F93CDB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EE2C"/>
  <w15:chartTrackingRefBased/>
  <w15:docId w15:val="{A3A0B3C0-6CCD-41C7-A2E0-1806D139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79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  <w:lang w:val="en-US"/>
    </w:rPr>
  </w:style>
  <w:style w:type="paragraph" w:styleId="10">
    <w:name w:val="heading 1"/>
    <w:basedOn w:val="a"/>
    <w:next w:val="a"/>
    <w:link w:val="11"/>
    <w:autoRedefine/>
    <w:uiPriority w:val="9"/>
    <w:qFormat/>
    <w:rsid w:val="00764748"/>
    <w:pPr>
      <w:keepNext/>
      <w:keepLines/>
      <w:spacing w:after="200" w:line="360" w:lineRule="auto"/>
      <w:contextualSpacing w:val="0"/>
      <w:outlineLvl w:val="0"/>
    </w:pPr>
    <w:rPr>
      <w:rFonts w:eastAsiaTheme="majorEastAsia" w:cstheme="majorBidi"/>
      <w:b/>
      <w:color w:val="000000" w:themeColor="text1"/>
      <w:szCs w:val="32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4748"/>
    <w:pPr>
      <w:keepNext/>
      <w:keepLines/>
      <w:spacing w:after="200" w:line="360" w:lineRule="auto"/>
      <w:contextualSpacing w:val="0"/>
      <w:outlineLvl w:val="1"/>
    </w:pPr>
    <w:rPr>
      <w:rFonts w:eastAsiaTheme="majorEastAsia" w:cstheme="majorBidi"/>
      <w:i/>
      <w:color w:val="000000" w:themeColor="text1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304D2"/>
    <w:pPr>
      <w:tabs>
        <w:tab w:val="center" w:pos="4961"/>
        <w:tab w:val="right" w:pos="9923"/>
      </w:tabs>
      <w:spacing w:after="120" w:line="360" w:lineRule="auto"/>
    </w:pPr>
    <w:rPr>
      <w:i/>
      <w:iCs/>
      <w:szCs w:val="18"/>
    </w:rPr>
  </w:style>
  <w:style w:type="character" w:customStyle="1" w:styleId="11">
    <w:name w:val="Заголовок 1 Знак"/>
    <w:basedOn w:val="a0"/>
    <w:link w:val="10"/>
    <w:uiPriority w:val="9"/>
    <w:rsid w:val="00764748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748"/>
    <w:rPr>
      <w:rFonts w:ascii="Times New Roman" w:eastAsiaTheme="majorEastAsia" w:hAnsi="Times New Roman" w:cstheme="majorBidi"/>
      <w:i/>
      <w:color w:val="000000" w:themeColor="text1"/>
      <w:sz w:val="28"/>
      <w:szCs w:val="26"/>
      <w:lang w:eastAsia="ru-RU"/>
    </w:rPr>
  </w:style>
  <w:style w:type="paragraph" w:customStyle="1" w:styleId="12">
    <w:name w:val="Стиль1"/>
    <w:basedOn w:val="a"/>
    <w:link w:val="13"/>
    <w:qFormat/>
    <w:rsid w:val="00183651"/>
    <w:pPr>
      <w:spacing w:after="120" w:line="360" w:lineRule="auto"/>
    </w:pPr>
    <w:rPr>
      <w:rFonts w:eastAsiaTheme="minorEastAsia"/>
      <w:lang w:val="ru-RU" w:eastAsia="ru-RU"/>
    </w:rPr>
  </w:style>
  <w:style w:type="character" w:customStyle="1" w:styleId="13">
    <w:name w:val="Стиль1 Знак"/>
    <w:basedOn w:val="a0"/>
    <w:link w:val="12"/>
    <w:rsid w:val="00183651"/>
    <w:rPr>
      <w:rFonts w:ascii="Times New Roman" w:eastAsiaTheme="minorEastAsia" w:hAnsi="Times New Roman"/>
      <w:sz w:val="28"/>
      <w:lang w:eastAsia="ru-RU"/>
    </w:rPr>
  </w:style>
  <w:style w:type="paragraph" w:customStyle="1" w:styleId="a4">
    <w:name w:val="Для таблиц"/>
    <w:basedOn w:val="a"/>
    <w:link w:val="a5"/>
    <w:qFormat/>
    <w:rsid w:val="00C22D5D"/>
    <w:pPr>
      <w:ind w:firstLine="0"/>
      <w:contextualSpacing w:val="0"/>
      <w:jc w:val="left"/>
    </w:pPr>
    <w:rPr>
      <w:rFonts w:eastAsiaTheme="minorEastAsia" w:cstheme="majorBidi"/>
      <w:color w:val="000000" w:themeColor="text1"/>
      <w:sz w:val="24"/>
      <w:szCs w:val="32"/>
      <w:lang w:val="ru-RU" w:eastAsia="ru-RU"/>
    </w:rPr>
  </w:style>
  <w:style w:type="character" w:customStyle="1" w:styleId="a5">
    <w:name w:val="Для таблиц Знак"/>
    <w:basedOn w:val="11"/>
    <w:link w:val="a4"/>
    <w:rsid w:val="00C22D5D"/>
    <w:rPr>
      <w:rFonts w:ascii="Times New Roman" w:eastAsiaTheme="minorEastAsia" w:hAnsi="Times New Roman" w:cstheme="majorBidi"/>
      <w:b w:val="0"/>
      <w:color w:val="000000" w:themeColor="text1"/>
      <w:sz w:val="24"/>
      <w:szCs w:val="32"/>
      <w:lang w:eastAsia="ru-RU"/>
    </w:rPr>
  </w:style>
  <w:style w:type="paragraph" w:customStyle="1" w:styleId="a6">
    <w:name w:val="Картинка"/>
    <w:basedOn w:val="a"/>
    <w:link w:val="a7"/>
    <w:qFormat/>
    <w:rsid w:val="00C22D5D"/>
    <w:pPr>
      <w:spacing w:after="200" w:line="276" w:lineRule="auto"/>
      <w:ind w:firstLine="0"/>
      <w:contextualSpacing w:val="0"/>
      <w:jc w:val="center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a7">
    <w:name w:val="Картинка Знак"/>
    <w:basedOn w:val="a0"/>
    <w:link w:val="a6"/>
    <w:rsid w:val="00C22D5D"/>
    <w:rPr>
      <w:rFonts w:eastAsiaTheme="minorEastAsia"/>
      <w:lang w:eastAsia="ru-RU"/>
    </w:rPr>
  </w:style>
  <w:style w:type="paragraph" w:customStyle="1" w:styleId="23">
    <w:name w:val="Список 23"/>
    <w:basedOn w:val="a"/>
    <w:link w:val="230"/>
    <w:qFormat/>
    <w:rsid w:val="00A97C9D"/>
    <w:pPr>
      <w:ind w:left="851" w:firstLine="0"/>
    </w:pPr>
    <w:rPr>
      <w:rFonts w:eastAsiaTheme="minorEastAsia"/>
      <w:iCs/>
      <w:lang w:val="ru-RU" w:eastAsia="ru-RU"/>
    </w:rPr>
  </w:style>
  <w:style w:type="character" w:customStyle="1" w:styleId="230">
    <w:name w:val="Список 23 Знак"/>
    <w:basedOn w:val="a0"/>
    <w:link w:val="23"/>
    <w:rsid w:val="00A97C9D"/>
    <w:rPr>
      <w:rFonts w:ascii="Times New Roman" w:eastAsiaTheme="minorEastAsia" w:hAnsi="Times New Roman"/>
      <w:iCs/>
      <w:sz w:val="28"/>
      <w:lang w:eastAsia="ru-RU"/>
    </w:rPr>
  </w:style>
  <w:style w:type="table" w:customStyle="1" w:styleId="a8">
    <w:name w:val="Для формул"/>
    <w:basedOn w:val="a1"/>
    <w:uiPriority w:val="99"/>
    <w:rsid w:val="007B0DFE"/>
    <w:pPr>
      <w:spacing w:after="0" w:line="240" w:lineRule="auto"/>
      <w:jc w:val="center"/>
    </w:pPr>
    <w:rPr>
      <w:rFonts w:ascii="Times New Roman" w:hAnsi="Times New Roman"/>
      <w:sz w:val="28"/>
    </w:rPr>
    <w:tblPr/>
    <w:tcPr>
      <w:vAlign w:val="center"/>
    </w:tcPr>
  </w:style>
  <w:style w:type="paragraph" w:customStyle="1" w:styleId="Base">
    <w:name w:val="Base"/>
    <w:basedOn w:val="a"/>
    <w:link w:val="Base0"/>
    <w:qFormat/>
    <w:rsid w:val="00394AFB"/>
    <w:pPr>
      <w:ind w:firstLine="425"/>
    </w:pPr>
    <w:rPr>
      <w:sz w:val="22"/>
    </w:rPr>
  </w:style>
  <w:style w:type="paragraph" w:customStyle="1" w:styleId="Headlight">
    <w:name w:val="Headlight"/>
    <w:basedOn w:val="Base"/>
    <w:link w:val="Headlight0"/>
    <w:qFormat/>
    <w:rsid w:val="00394AFB"/>
    <w:pPr>
      <w:jc w:val="center"/>
    </w:pPr>
  </w:style>
  <w:style w:type="character" w:customStyle="1" w:styleId="Base0">
    <w:name w:val="Base Знак"/>
    <w:basedOn w:val="a0"/>
    <w:link w:val="Base"/>
    <w:rsid w:val="00394AFB"/>
    <w:rPr>
      <w:rFonts w:ascii="Times New Roman" w:hAnsi="Times New Roman"/>
      <w:lang w:val="en-US"/>
    </w:rPr>
  </w:style>
  <w:style w:type="character" w:styleId="a9">
    <w:name w:val="Hyperlink"/>
    <w:basedOn w:val="a0"/>
    <w:uiPriority w:val="99"/>
    <w:unhideWhenUsed/>
    <w:rsid w:val="00394AFB"/>
    <w:rPr>
      <w:color w:val="0563C1" w:themeColor="hyperlink"/>
      <w:u w:val="single"/>
    </w:rPr>
  </w:style>
  <w:style w:type="character" w:customStyle="1" w:styleId="Headlight0">
    <w:name w:val="Headlight Знак"/>
    <w:basedOn w:val="Base0"/>
    <w:link w:val="Headlight"/>
    <w:rsid w:val="00394AFB"/>
    <w:rPr>
      <w:rFonts w:ascii="Times New Roman" w:hAnsi="Times New Roman"/>
      <w:lang w:val="en-US"/>
    </w:rPr>
  </w:style>
  <w:style w:type="character" w:styleId="aa">
    <w:name w:val="Unresolved Mention"/>
    <w:basedOn w:val="a0"/>
    <w:uiPriority w:val="99"/>
    <w:semiHidden/>
    <w:unhideWhenUsed/>
    <w:rsid w:val="00394AFB"/>
    <w:rPr>
      <w:color w:val="605E5C"/>
      <w:shd w:val="clear" w:color="auto" w:fill="E1DFDD"/>
    </w:rPr>
  </w:style>
  <w:style w:type="paragraph" w:customStyle="1" w:styleId="1">
    <w:name w:val="Список1"/>
    <w:basedOn w:val="Base"/>
    <w:link w:val="List"/>
    <w:qFormat/>
    <w:rsid w:val="005E7F97"/>
    <w:pPr>
      <w:numPr>
        <w:numId w:val="1"/>
      </w:numPr>
      <w:spacing w:line="360" w:lineRule="auto"/>
      <w:ind w:left="357" w:hanging="357"/>
      <w:contextualSpacing w:val="0"/>
    </w:pPr>
    <w:rPr>
      <w:rFonts w:eastAsia="Calibri" w:cs="Times New Roman"/>
      <w:sz w:val="20"/>
      <w:lang w:val="ru-RU"/>
    </w:rPr>
  </w:style>
  <w:style w:type="character" w:customStyle="1" w:styleId="List">
    <w:name w:val="List Знак"/>
    <w:link w:val="1"/>
    <w:rsid w:val="005E7F97"/>
    <w:rPr>
      <w:rFonts w:ascii="Times New Roman" w:eastAsia="Calibri" w:hAnsi="Times New Roman" w:cs="Times New Roman"/>
      <w:sz w:val="20"/>
    </w:rPr>
  </w:style>
  <w:style w:type="character" w:styleId="ab">
    <w:name w:val="Placeholder Text"/>
    <w:basedOn w:val="a0"/>
    <w:uiPriority w:val="99"/>
    <w:semiHidden/>
    <w:rsid w:val="00FF067F"/>
    <w:rPr>
      <w:color w:val="808080"/>
    </w:rPr>
  </w:style>
  <w:style w:type="paragraph" w:styleId="ac">
    <w:name w:val="List Paragraph"/>
    <w:basedOn w:val="a"/>
    <w:uiPriority w:val="34"/>
    <w:qFormat/>
    <w:rsid w:val="007637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b34@t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278A-60DD-46A6-BA52-564113E6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Богданов</dc:creator>
  <cp:keywords/>
  <dc:description/>
  <cp:lastModifiedBy>Игорь Богданов</cp:lastModifiedBy>
  <cp:revision>27</cp:revision>
  <dcterms:created xsi:type="dcterms:W3CDTF">2024-02-10T04:59:00Z</dcterms:created>
  <dcterms:modified xsi:type="dcterms:W3CDTF">2024-02-22T14:17:00Z</dcterms:modified>
</cp:coreProperties>
</file>