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D0E2" w14:textId="1E874A0B" w:rsidR="00F253E0" w:rsidRDefault="00402E57" w:rsidP="00402E57">
      <w:pPr>
        <w:pStyle w:val="a3"/>
        <w:spacing w:before="0" w:beforeAutospacing="0" w:after="0" w:afterAutospacing="0"/>
        <w:ind w:left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ФОРМИРОВАНИЕ </w:t>
      </w:r>
      <w:r>
        <w:rPr>
          <w:sz w:val="22"/>
          <w:szCs w:val="22"/>
          <w:lang w:val="en-US"/>
        </w:rPr>
        <w:t>SERS</w:t>
      </w:r>
      <w:r>
        <w:rPr>
          <w:sz w:val="22"/>
          <w:szCs w:val="22"/>
        </w:rPr>
        <w:t xml:space="preserve"> ПОДЛОЖЕК НА ОСНОВЕ ПЛЕНОК СЕРЕБРА ПОД ДЕЙСТВИЕМ КЛАСТЕРНЫХ ИОНОВ</w:t>
      </w:r>
    </w:p>
    <w:p w14:paraId="533894FF" w14:textId="583D2DFB" w:rsidR="002911FC" w:rsidRPr="00F30D6B" w:rsidRDefault="00F253E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Д.С. </w:t>
      </w:r>
      <w:r w:rsidRPr="00F253E0">
        <w:rPr>
          <w:sz w:val="22"/>
          <w:szCs w:val="22"/>
        </w:rPr>
        <w:t>Киреев</w:t>
      </w:r>
      <w:proofErr w:type="gramStart"/>
      <w:r>
        <w:rPr>
          <w:sz w:val="22"/>
          <w:szCs w:val="22"/>
          <w:vertAlign w:val="superscript"/>
        </w:rPr>
        <w:t>1,*</w:t>
      </w:r>
      <w:proofErr w:type="gramEnd"/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А.Е. Иешкин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О.</w:t>
      </w:r>
      <w:r w:rsidR="00C1514B">
        <w:rPr>
          <w:sz w:val="22"/>
          <w:szCs w:val="22"/>
        </w:rPr>
        <w:t xml:space="preserve">А. </w:t>
      </w:r>
      <w:r>
        <w:rPr>
          <w:sz w:val="22"/>
          <w:szCs w:val="22"/>
        </w:rPr>
        <w:t>Стрелецкий</w:t>
      </w:r>
      <w:r w:rsidR="00C1514B">
        <w:rPr>
          <w:sz w:val="22"/>
          <w:szCs w:val="22"/>
          <w:vertAlign w:val="superscript"/>
        </w:rPr>
        <w:t>1)</w:t>
      </w:r>
      <w:r w:rsidR="00402E57" w:rsidRPr="00402E57">
        <w:rPr>
          <w:sz w:val="22"/>
          <w:szCs w:val="22"/>
        </w:rPr>
        <w:t xml:space="preserve">, </w:t>
      </w:r>
      <w:r w:rsidR="00402E57">
        <w:rPr>
          <w:sz w:val="22"/>
          <w:szCs w:val="22"/>
        </w:rPr>
        <w:t>М.В. Самоделова</w:t>
      </w:r>
      <w:r w:rsidR="00402E57">
        <w:rPr>
          <w:sz w:val="22"/>
          <w:szCs w:val="22"/>
          <w:vertAlign w:val="superscript"/>
        </w:rPr>
        <w:t>2)</w:t>
      </w:r>
      <w:r w:rsidR="00402E57">
        <w:rPr>
          <w:sz w:val="22"/>
          <w:szCs w:val="22"/>
        </w:rPr>
        <w:t>, Н.Р. Яренков</w:t>
      </w:r>
      <w:r w:rsidR="00402E57">
        <w:rPr>
          <w:sz w:val="22"/>
          <w:szCs w:val="22"/>
          <w:vertAlign w:val="superscript"/>
        </w:rPr>
        <w:t>2)</w:t>
      </w:r>
      <w:r w:rsidR="00402E57">
        <w:rPr>
          <w:sz w:val="22"/>
          <w:szCs w:val="22"/>
        </w:rPr>
        <w:t>,</w:t>
      </w:r>
      <w:r w:rsidR="002911FC">
        <w:rPr>
          <w:sz w:val="22"/>
          <w:szCs w:val="22"/>
        </w:rPr>
        <w:t xml:space="preserve"> </w:t>
      </w:r>
      <w:r w:rsidR="00F30D6B" w:rsidRPr="00F30D6B">
        <w:rPr>
          <w:sz w:val="22"/>
          <w:szCs w:val="22"/>
        </w:rPr>
        <w:t>Д. Р. Бессмертный</w:t>
      </w:r>
      <w:r w:rsidR="00F30D6B">
        <w:rPr>
          <w:sz w:val="22"/>
          <w:szCs w:val="22"/>
          <w:vertAlign w:val="superscript"/>
        </w:rPr>
        <w:t>1)</w:t>
      </w:r>
      <w:r w:rsidR="00F30D6B">
        <w:rPr>
          <w:sz w:val="22"/>
          <w:szCs w:val="22"/>
        </w:rPr>
        <w:t>,</w:t>
      </w:r>
      <w:r w:rsidR="00F30D6B" w:rsidRPr="00F30D6B">
        <w:rPr>
          <w:sz w:val="22"/>
          <w:szCs w:val="22"/>
        </w:rPr>
        <w:t xml:space="preserve"> И. Н. Кутлусурин</w:t>
      </w:r>
      <w:r w:rsidR="00F30D6B">
        <w:rPr>
          <w:sz w:val="22"/>
          <w:szCs w:val="22"/>
          <w:vertAlign w:val="superscript"/>
        </w:rPr>
        <w:t>1)</w:t>
      </w:r>
    </w:p>
    <w:p w14:paraId="2E71C6C0" w14:textId="3402F129" w:rsidR="00C1514B" w:rsidRDefault="002911FC" w:rsidP="00C1514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F253E0">
        <w:t xml:space="preserve">Физический факультет </w:t>
      </w:r>
      <w:r w:rsidR="00F253E0">
        <w:rPr>
          <w:sz w:val="22"/>
          <w:szCs w:val="22"/>
        </w:rPr>
        <w:t>МГУ им. М.В. Ломоносова</w:t>
      </w:r>
      <w:r>
        <w:rPr>
          <w:sz w:val="22"/>
          <w:szCs w:val="22"/>
        </w:rPr>
        <w:t xml:space="preserve">, </w:t>
      </w:r>
      <w:r w:rsidR="00F253E0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F253E0">
        <w:rPr>
          <w:sz w:val="22"/>
          <w:szCs w:val="22"/>
        </w:rPr>
        <w:t>Россия</w:t>
      </w:r>
    </w:p>
    <w:p w14:paraId="41320E92" w14:textId="7C7A3AAA" w:rsidR="002911FC" w:rsidRDefault="00C1514B" w:rsidP="005C5393">
      <w:pPr>
        <w:pStyle w:val="a3"/>
        <w:spacing w:before="0" w:beforeAutospacing="0" w:after="120" w:afterAutospacing="0"/>
        <w:ind w:firstLine="425"/>
        <w:jc w:val="center"/>
        <w:rPr>
          <w:sz w:val="22"/>
          <w:szCs w:val="22"/>
        </w:rPr>
      </w:pPr>
      <w:r w:rsidRPr="00C1514B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Химический факультет МГУ им. М.В. Ломоносова, Москва, Россия</w:t>
      </w:r>
    </w:p>
    <w:p w14:paraId="48E0BA9E" w14:textId="7829843D" w:rsidR="00B962E1" w:rsidRPr="00DE2550" w:rsidRDefault="0028071C" w:rsidP="005C5393">
      <w:pPr>
        <w:pStyle w:val="a3"/>
        <w:spacing w:before="0" w:beforeAutospacing="0" w:after="120" w:afterAutospacing="0"/>
        <w:ind w:firstLine="425"/>
        <w:jc w:val="center"/>
        <w:rPr>
          <w:sz w:val="22"/>
          <w:szCs w:val="22"/>
          <w:lang w:val="en-US"/>
        </w:rPr>
      </w:pPr>
      <w:r w:rsidRPr="00DE2550">
        <w:rPr>
          <w:sz w:val="22"/>
          <w:szCs w:val="22"/>
          <w:vertAlign w:val="superscript"/>
          <w:lang w:val="en-US"/>
        </w:rPr>
        <w:t>*)</w:t>
      </w:r>
      <w:r w:rsidRPr="00DE255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DE255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DE2550">
        <w:rPr>
          <w:sz w:val="22"/>
          <w:szCs w:val="22"/>
          <w:lang w:val="en-US"/>
        </w:rPr>
        <w:t>:</w:t>
      </w:r>
      <w:r w:rsidR="00C1514B" w:rsidRPr="00DE2550">
        <w:rPr>
          <w:sz w:val="22"/>
          <w:szCs w:val="22"/>
          <w:lang w:val="en-US"/>
        </w:rPr>
        <w:t xml:space="preserve"> </w:t>
      </w:r>
      <w:hyperlink r:id="rId7" w:history="1">
        <w:r w:rsidR="00F035BB" w:rsidRPr="003B6DDE">
          <w:rPr>
            <w:rStyle w:val="a9"/>
            <w:sz w:val="22"/>
            <w:szCs w:val="22"/>
            <w:lang w:val="en-US"/>
          </w:rPr>
          <w:t>dmtr</w:t>
        </w:r>
        <w:r w:rsidR="00F035BB" w:rsidRPr="00DE2550">
          <w:rPr>
            <w:rStyle w:val="a9"/>
            <w:sz w:val="22"/>
            <w:szCs w:val="22"/>
            <w:lang w:val="en-US"/>
          </w:rPr>
          <w:t>.</w:t>
        </w:r>
        <w:r w:rsidR="00F035BB" w:rsidRPr="003B6DDE">
          <w:rPr>
            <w:rStyle w:val="a9"/>
            <w:sz w:val="22"/>
            <w:szCs w:val="22"/>
            <w:lang w:val="en-US"/>
          </w:rPr>
          <w:t>kireeff</w:t>
        </w:r>
        <w:r w:rsidR="00F035BB" w:rsidRPr="00DE2550">
          <w:rPr>
            <w:rStyle w:val="a9"/>
            <w:sz w:val="22"/>
            <w:szCs w:val="22"/>
            <w:lang w:val="en-US"/>
          </w:rPr>
          <w:t>6497@</w:t>
        </w:r>
        <w:r w:rsidR="00F035BB" w:rsidRPr="003B6DDE">
          <w:rPr>
            <w:rStyle w:val="a9"/>
            <w:sz w:val="22"/>
            <w:szCs w:val="22"/>
            <w:lang w:val="en-US"/>
          </w:rPr>
          <w:t>yandex</w:t>
        </w:r>
        <w:r w:rsidR="00F035BB" w:rsidRPr="00DE2550">
          <w:rPr>
            <w:rStyle w:val="a9"/>
            <w:sz w:val="22"/>
            <w:szCs w:val="22"/>
            <w:lang w:val="en-US"/>
          </w:rPr>
          <w:t>.</w:t>
        </w:r>
        <w:r w:rsidR="00F035BB" w:rsidRPr="003B6DDE">
          <w:rPr>
            <w:rStyle w:val="a9"/>
            <w:sz w:val="22"/>
            <w:szCs w:val="22"/>
            <w:lang w:val="en-US"/>
          </w:rPr>
          <w:t>ru</w:t>
        </w:r>
      </w:hyperlink>
    </w:p>
    <w:p w14:paraId="0DD34A44" w14:textId="5156F1A4" w:rsidR="00DE2550" w:rsidRPr="009B1308" w:rsidRDefault="00122186" w:rsidP="002C79C9">
      <w:pPr>
        <w:spacing w:after="120"/>
        <w:ind w:firstLine="425"/>
        <w:jc w:val="both"/>
        <w:rPr>
          <w:sz w:val="22"/>
          <w:szCs w:val="22"/>
        </w:rPr>
      </w:pPr>
      <w:r w:rsidRPr="00122186">
        <w:rPr>
          <w:sz w:val="22"/>
          <w:szCs w:val="22"/>
        </w:rPr>
        <w:t>Поверхностно-усиленное</w:t>
      </w:r>
      <w:r w:rsidR="009B1308">
        <w:rPr>
          <w:sz w:val="22"/>
          <w:szCs w:val="22"/>
        </w:rPr>
        <w:t xml:space="preserve"> </w:t>
      </w:r>
      <w:proofErr w:type="spellStart"/>
      <w:r w:rsidRPr="00122186">
        <w:rPr>
          <w:sz w:val="22"/>
          <w:szCs w:val="22"/>
        </w:rPr>
        <w:t>рамановское</w:t>
      </w:r>
      <w:proofErr w:type="spellEnd"/>
      <w:r w:rsidRPr="00122186">
        <w:rPr>
          <w:sz w:val="22"/>
          <w:szCs w:val="22"/>
        </w:rPr>
        <w:t xml:space="preserve"> рассеяние света (SERS) является мощным и</w:t>
      </w:r>
      <w:r>
        <w:rPr>
          <w:sz w:val="22"/>
          <w:szCs w:val="22"/>
        </w:rPr>
        <w:t xml:space="preserve"> </w:t>
      </w:r>
      <w:r w:rsidRPr="00122186">
        <w:rPr>
          <w:sz w:val="22"/>
          <w:szCs w:val="22"/>
        </w:rPr>
        <w:t>высокоселективным инструментом, позволяющим химически идентифицировать и</w:t>
      </w:r>
      <w:r>
        <w:rPr>
          <w:sz w:val="22"/>
          <w:szCs w:val="22"/>
        </w:rPr>
        <w:t xml:space="preserve"> </w:t>
      </w:r>
      <w:r w:rsidRPr="00122186">
        <w:rPr>
          <w:sz w:val="22"/>
          <w:szCs w:val="22"/>
        </w:rPr>
        <w:t>определять структуру материалов и молекул</w:t>
      </w:r>
      <w:r w:rsidR="009B1308" w:rsidRPr="009B1308">
        <w:rPr>
          <w:sz w:val="22"/>
          <w:szCs w:val="22"/>
        </w:rPr>
        <w:t xml:space="preserve"> [1]</w:t>
      </w:r>
      <w:r>
        <w:rPr>
          <w:sz w:val="22"/>
          <w:szCs w:val="22"/>
        </w:rPr>
        <w:t>. Ионные пучки позволяют формировать поверхностные наноструктуры</w:t>
      </w:r>
      <w:r w:rsidR="00514E90">
        <w:rPr>
          <w:sz w:val="22"/>
          <w:szCs w:val="22"/>
        </w:rPr>
        <w:t xml:space="preserve"> с заданными параметрами, которые могут быть использованы в качестве </w:t>
      </w:r>
      <w:r w:rsidR="00514E90">
        <w:rPr>
          <w:sz w:val="22"/>
          <w:szCs w:val="22"/>
          <w:lang w:val="en-US"/>
        </w:rPr>
        <w:t>SERS</w:t>
      </w:r>
      <w:r w:rsidR="00514E90" w:rsidRPr="00514E90">
        <w:rPr>
          <w:sz w:val="22"/>
          <w:szCs w:val="22"/>
        </w:rPr>
        <w:t xml:space="preserve"> </w:t>
      </w:r>
      <w:r w:rsidR="00514E90">
        <w:rPr>
          <w:sz w:val="22"/>
          <w:szCs w:val="22"/>
        </w:rPr>
        <w:t xml:space="preserve">подложек </w:t>
      </w:r>
      <w:r w:rsidR="00514E90" w:rsidRPr="00514E90">
        <w:rPr>
          <w:sz w:val="22"/>
          <w:szCs w:val="22"/>
        </w:rPr>
        <w:t>[</w:t>
      </w:r>
      <w:r w:rsidR="009B1308" w:rsidRPr="009B1308">
        <w:rPr>
          <w:sz w:val="22"/>
          <w:szCs w:val="22"/>
        </w:rPr>
        <w:t>2</w:t>
      </w:r>
      <w:r w:rsidR="00514E90" w:rsidRPr="00514E90">
        <w:rPr>
          <w:sz w:val="22"/>
          <w:szCs w:val="22"/>
        </w:rPr>
        <w:t>].</w:t>
      </w:r>
      <w:r w:rsidR="009B1308" w:rsidRPr="009B1308">
        <w:rPr>
          <w:sz w:val="22"/>
          <w:szCs w:val="22"/>
        </w:rPr>
        <w:t xml:space="preserve"> </w:t>
      </w:r>
      <w:r w:rsidR="009B1308">
        <w:rPr>
          <w:sz w:val="22"/>
          <w:szCs w:val="22"/>
        </w:rPr>
        <w:t xml:space="preserve">В данной работе описаны наноструктуры, формирующиеся под действием пучка кластерных ионов 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Ar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1000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+</m:t>
            </m:r>
          </m:sup>
        </m:sSubSup>
      </m:oMath>
      <w:r w:rsidR="009B1308">
        <w:rPr>
          <w:sz w:val="22"/>
          <w:szCs w:val="22"/>
        </w:rPr>
        <w:t xml:space="preserve"> при наклонном и нормальном падении</w:t>
      </w:r>
      <w:r w:rsidR="00DE2550">
        <w:rPr>
          <w:sz w:val="22"/>
          <w:szCs w:val="22"/>
        </w:rPr>
        <w:t xml:space="preserve"> на 40 нм пленку серебра на кремниевой подложке</w:t>
      </w:r>
      <w:r w:rsidR="009B1308">
        <w:rPr>
          <w:sz w:val="22"/>
          <w:szCs w:val="22"/>
        </w:rPr>
        <w:t>. Показано, что параметрами наноструктур, такими как форма и размер, можно управлять, изменяя ионный флуенс.</w:t>
      </w:r>
      <w:r w:rsidR="00921CB3" w:rsidRPr="00921CB3">
        <w:rPr>
          <w:sz w:val="22"/>
          <w:szCs w:val="22"/>
        </w:rPr>
        <w:t xml:space="preserve"> </w:t>
      </w:r>
      <w:r w:rsidR="00921CB3">
        <w:rPr>
          <w:sz w:val="22"/>
          <w:szCs w:val="22"/>
        </w:rPr>
        <w:t xml:space="preserve">Полученные наноструктуры </w:t>
      </w:r>
      <w:r w:rsidR="00DE2550">
        <w:rPr>
          <w:sz w:val="22"/>
          <w:szCs w:val="22"/>
        </w:rPr>
        <w:t>на 4 порядка</w:t>
      </w:r>
      <w:r w:rsidR="00921CB3">
        <w:rPr>
          <w:sz w:val="22"/>
          <w:szCs w:val="22"/>
        </w:rPr>
        <w:t xml:space="preserve"> усиливают сигнал </w:t>
      </w:r>
      <w:proofErr w:type="spellStart"/>
      <w:r w:rsidR="00921CB3">
        <w:rPr>
          <w:sz w:val="22"/>
          <w:szCs w:val="22"/>
        </w:rPr>
        <w:t>рамановского</w:t>
      </w:r>
      <w:proofErr w:type="spellEnd"/>
      <w:r w:rsidR="00921CB3">
        <w:rPr>
          <w:sz w:val="22"/>
          <w:szCs w:val="22"/>
        </w:rPr>
        <w:t xml:space="preserve"> спектра.</w:t>
      </w:r>
      <w:r w:rsidR="009B1308">
        <w:rPr>
          <w:sz w:val="22"/>
          <w:szCs w:val="22"/>
        </w:rPr>
        <w:t xml:space="preserve"> </w:t>
      </w:r>
    </w:p>
    <w:p w14:paraId="69C321DA" w14:textId="6D276B25" w:rsidR="00DE2550" w:rsidRDefault="00DE2550" w:rsidP="00DE2550">
      <w:pPr>
        <w:spacing w:after="120"/>
        <w:ind w:left="993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5756D96" wp14:editId="34AEF82A">
            <wp:extent cx="2752725" cy="164623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69" cy="164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9C9" w:rsidRPr="002C79C9">
        <w:rPr>
          <w:sz w:val="22"/>
          <w:szCs w:val="22"/>
        </w:rPr>
        <w:t xml:space="preserve"> </w:t>
      </w:r>
    </w:p>
    <w:p w14:paraId="22FD9907" w14:textId="27D804A1" w:rsidR="00375A97" w:rsidRDefault="009B1308" w:rsidP="00375A97">
      <w:pPr>
        <w:ind w:firstLine="425"/>
        <w:jc w:val="both"/>
        <w:rPr>
          <w:sz w:val="18"/>
          <w:szCs w:val="18"/>
        </w:rPr>
      </w:pPr>
      <w:r w:rsidRPr="009B1308">
        <w:rPr>
          <w:sz w:val="18"/>
          <w:szCs w:val="18"/>
        </w:rPr>
        <w:t xml:space="preserve">Рис.1. </w:t>
      </w:r>
      <w:r w:rsidR="00DE2550">
        <w:rPr>
          <w:sz w:val="18"/>
          <w:szCs w:val="18"/>
        </w:rPr>
        <w:t xml:space="preserve">СЭМ изображение серебряных наноструктур на поверхности кремния, сформированных под действием кластерных ионов </w:t>
      </w: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Ar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1000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+</m:t>
            </m:r>
          </m:sup>
        </m:sSubSup>
      </m:oMath>
      <w:r w:rsidR="00DE2550">
        <w:rPr>
          <w:sz w:val="18"/>
          <w:szCs w:val="18"/>
        </w:rPr>
        <w:t xml:space="preserve"> с энергией 10 кэВ при нормальном падении.</w:t>
      </w:r>
    </w:p>
    <w:p w14:paraId="2536656A" w14:textId="1C4655D1" w:rsidR="002C79C9" w:rsidRDefault="002C79C9" w:rsidP="005C5393">
      <w:pPr>
        <w:spacing w:after="120"/>
        <w:ind w:firstLine="425"/>
        <w:jc w:val="both"/>
        <w:rPr>
          <w:sz w:val="22"/>
          <w:szCs w:val="22"/>
        </w:rPr>
      </w:pPr>
      <w:r w:rsidRPr="002C79C9">
        <w:rPr>
          <w:sz w:val="22"/>
          <w:szCs w:val="22"/>
        </w:rPr>
        <w:lastRenderedPageBreak/>
        <w:t>Исследование выполнено за счет гранта</w:t>
      </w:r>
      <w:r>
        <w:rPr>
          <w:sz w:val="22"/>
          <w:szCs w:val="22"/>
        </w:rPr>
        <w:t xml:space="preserve"> </w:t>
      </w:r>
      <w:r w:rsidRPr="002C79C9">
        <w:rPr>
          <w:sz w:val="22"/>
          <w:szCs w:val="22"/>
        </w:rPr>
        <w:t>Российского научного фонда № 21-19-00310</w:t>
      </w:r>
      <w:r>
        <w:rPr>
          <w:sz w:val="22"/>
          <w:szCs w:val="22"/>
        </w:rPr>
        <w:t>.</w:t>
      </w:r>
    </w:p>
    <w:p w14:paraId="192558D9" w14:textId="205149CA" w:rsidR="00DF5661" w:rsidRPr="009B1308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9B1308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249E9CCD" w14:textId="29130DFD" w:rsidR="009B1308" w:rsidRDefault="009B1308" w:rsidP="00921CB3">
      <w:pPr>
        <w:ind w:left="709" w:hanging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</w:t>
      </w:r>
      <w:r w:rsidRPr="009B1308">
        <w:rPr>
          <w:lang w:val="en-US"/>
        </w:rPr>
        <w:t xml:space="preserve"> </w:t>
      </w:r>
      <w:r w:rsidR="00921CB3" w:rsidRPr="009B1308">
        <w:rPr>
          <w:sz w:val="22"/>
          <w:szCs w:val="22"/>
          <w:lang w:val="en-US"/>
        </w:rPr>
        <w:t>D.-Y</w:t>
      </w:r>
      <w:r w:rsidR="00921CB3">
        <w:rPr>
          <w:sz w:val="22"/>
          <w:szCs w:val="22"/>
          <w:lang w:val="en-US"/>
        </w:rPr>
        <w:t>.</w:t>
      </w:r>
      <w:r w:rsidR="00921CB3" w:rsidRPr="009B1308">
        <w:rPr>
          <w:sz w:val="22"/>
          <w:szCs w:val="22"/>
          <w:lang w:val="en-US"/>
        </w:rPr>
        <w:t xml:space="preserve"> </w:t>
      </w:r>
      <w:r w:rsidRPr="009B1308">
        <w:rPr>
          <w:sz w:val="22"/>
          <w:szCs w:val="22"/>
          <w:lang w:val="en-US"/>
        </w:rPr>
        <w:t xml:space="preserve">Wu, </w:t>
      </w:r>
      <w:r w:rsidR="00921CB3" w:rsidRPr="009B1308">
        <w:rPr>
          <w:sz w:val="22"/>
          <w:szCs w:val="22"/>
          <w:lang w:val="en-US"/>
        </w:rPr>
        <w:t>J.-F.</w:t>
      </w:r>
      <w:r w:rsidR="00921CB3">
        <w:rPr>
          <w:sz w:val="22"/>
          <w:szCs w:val="22"/>
          <w:lang w:val="en-US"/>
        </w:rPr>
        <w:t xml:space="preserve"> </w:t>
      </w:r>
      <w:r w:rsidRPr="009B1308">
        <w:rPr>
          <w:sz w:val="22"/>
          <w:szCs w:val="22"/>
          <w:lang w:val="en-US"/>
        </w:rPr>
        <w:t xml:space="preserve">Li, </w:t>
      </w:r>
      <w:r w:rsidR="00921CB3" w:rsidRPr="009B1308">
        <w:rPr>
          <w:sz w:val="22"/>
          <w:szCs w:val="22"/>
          <w:lang w:val="en-US"/>
        </w:rPr>
        <w:t>B.</w:t>
      </w:r>
      <w:r w:rsidR="00921CB3">
        <w:rPr>
          <w:sz w:val="22"/>
          <w:szCs w:val="22"/>
          <w:lang w:val="en-US"/>
        </w:rPr>
        <w:t xml:space="preserve"> </w:t>
      </w:r>
      <w:r w:rsidRPr="009B1308">
        <w:rPr>
          <w:sz w:val="22"/>
          <w:szCs w:val="22"/>
          <w:lang w:val="en-US"/>
        </w:rPr>
        <w:t xml:space="preserve">Ren, </w:t>
      </w:r>
      <w:r w:rsidR="00921CB3" w:rsidRPr="009B1308">
        <w:rPr>
          <w:sz w:val="22"/>
          <w:szCs w:val="22"/>
          <w:lang w:val="en-US"/>
        </w:rPr>
        <w:t>Z.-Q.</w:t>
      </w:r>
      <w:r w:rsidR="00921CB3">
        <w:rPr>
          <w:sz w:val="22"/>
          <w:szCs w:val="22"/>
          <w:lang w:val="en-US"/>
        </w:rPr>
        <w:t xml:space="preserve"> </w:t>
      </w:r>
      <w:r w:rsidRPr="009B1308">
        <w:rPr>
          <w:sz w:val="22"/>
          <w:szCs w:val="22"/>
          <w:lang w:val="en-US"/>
        </w:rPr>
        <w:t xml:space="preserve">Tian </w:t>
      </w:r>
      <w:r w:rsidR="00921CB3">
        <w:rPr>
          <w:sz w:val="22"/>
          <w:szCs w:val="22"/>
          <w:lang w:val="en-US"/>
        </w:rPr>
        <w:t xml:space="preserve">// </w:t>
      </w:r>
      <w:r w:rsidRPr="009B1308">
        <w:rPr>
          <w:sz w:val="22"/>
          <w:szCs w:val="22"/>
          <w:lang w:val="en-US"/>
        </w:rPr>
        <w:t xml:space="preserve">Chem. </w:t>
      </w:r>
      <w:proofErr w:type="spellStart"/>
      <w:r w:rsidRPr="009B1308">
        <w:rPr>
          <w:sz w:val="22"/>
          <w:szCs w:val="22"/>
          <w:lang w:val="en-US"/>
        </w:rPr>
        <w:t>Soc.Rev</w:t>
      </w:r>
      <w:proofErr w:type="spellEnd"/>
      <w:r w:rsidRPr="009B1308">
        <w:rPr>
          <w:sz w:val="22"/>
          <w:szCs w:val="22"/>
          <w:lang w:val="en-US"/>
        </w:rPr>
        <w:t>. 2008, 37, 1025−1041</w:t>
      </w:r>
      <w:r w:rsidR="00921CB3">
        <w:rPr>
          <w:sz w:val="22"/>
          <w:szCs w:val="22"/>
          <w:lang w:val="en-US"/>
        </w:rPr>
        <w:t>.</w:t>
      </w:r>
    </w:p>
    <w:p w14:paraId="6F267AD4" w14:textId="1CF93423" w:rsidR="00514E90" w:rsidRPr="009B1308" w:rsidRDefault="009B1308" w:rsidP="0028071C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</w:t>
      </w:r>
      <w:r w:rsidR="00514E90" w:rsidRPr="009B1308">
        <w:rPr>
          <w:sz w:val="22"/>
          <w:szCs w:val="22"/>
          <w:lang w:val="en-US"/>
        </w:rPr>
        <w:t>.</w:t>
      </w:r>
      <w:r w:rsidRPr="009B1308">
        <w:rPr>
          <w:lang w:val="en-US"/>
        </w:rPr>
        <w:t xml:space="preserve"> J. Langer </w:t>
      </w:r>
      <w:r>
        <w:rPr>
          <w:lang w:val="en-US"/>
        </w:rPr>
        <w:t>et</w:t>
      </w:r>
      <w:r w:rsidRPr="009B1308">
        <w:rPr>
          <w:lang w:val="en-US"/>
        </w:rPr>
        <w:t xml:space="preserve"> </w:t>
      </w:r>
      <w:r>
        <w:rPr>
          <w:lang w:val="en-US"/>
        </w:rPr>
        <w:t>al</w:t>
      </w:r>
      <w:r w:rsidRPr="009B1308">
        <w:rPr>
          <w:lang w:val="en-US"/>
        </w:rPr>
        <w:t xml:space="preserve">. </w:t>
      </w:r>
      <w:r>
        <w:rPr>
          <w:lang w:val="en-US"/>
        </w:rPr>
        <w:t xml:space="preserve">// </w:t>
      </w:r>
      <w:r w:rsidRPr="009B1308">
        <w:rPr>
          <w:lang w:val="en-US"/>
        </w:rPr>
        <w:t>ACS Nano</w:t>
      </w:r>
      <w:r>
        <w:rPr>
          <w:lang w:val="en-US"/>
        </w:rPr>
        <w:t>,</w:t>
      </w:r>
      <w:r w:rsidRPr="009B1308">
        <w:rPr>
          <w:lang w:val="en-US"/>
        </w:rPr>
        <w:t xml:space="preserve"> 2020, 14, 1, 28–117</w:t>
      </w:r>
      <w:r w:rsidR="00921CB3">
        <w:rPr>
          <w:lang w:val="en-US"/>
        </w:rPr>
        <w:t>.</w:t>
      </w:r>
    </w:p>
    <w:p w14:paraId="75EC4043" w14:textId="036A3A5D" w:rsidR="00C1514B" w:rsidRPr="009B1308" w:rsidRDefault="00C1514B" w:rsidP="0028071C">
      <w:pPr>
        <w:ind w:firstLine="425"/>
        <w:jc w:val="both"/>
        <w:rPr>
          <w:sz w:val="22"/>
          <w:szCs w:val="22"/>
          <w:lang w:val="en-US"/>
        </w:rPr>
      </w:pPr>
    </w:p>
    <w:p w14:paraId="1D4DA42E" w14:textId="46A03A7F" w:rsidR="00C1514B" w:rsidRPr="009B1308" w:rsidRDefault="00C1514B" w:rsidP="0028071C">
      <w:pPr>
        <w:ind w:firstLine="425"/>
        <w:jc w:val="both"/>
        <w:rPr>
          <w:sz w:val="22"/>
          <w:szCs w:val="22"/>
          <w:lang w:val="en-US"/>
        </w:rPr>
      </w:pPr>
    </w:p>
    <w:p w14:paraId="0BF10669" w14:textId="388FAFAE" w:rsidR="00C1514B" w:rsidRPr="009B1308" w:rsidRDefault="00C1514B" w:rsidP="0028071C">
      <w:pPr>
        <w:ind w:firstLine="425"/>
        <w:jc w:val="both"/>
        <w:rPr>
          <w:sz w:val="22"/>
          <w:szCs w:val="22"/>
          <w:lang w:val="en-US"/>
        </w:rPr>
      </w:pPr>
    </w:p>
    <w:p w14:paraId="1D0408BA" w14:textId="33A365DB" w:rsidR="00C1514B" w:rsidRPr="009B1308" w:rsidRDefault="00C1514B" w:rsidP="0028071C">
      <w:pPr>
        <w:ind w:firstLine="425"/>
        <w:jc w:val="both"/>
        <w:rPr>
          <w:sz w:val="22"/>
          <w:szCs w:val="22"/>
          <w:lang w:val="en-US"/>
        </w:rPr>
      </w:pPr>
    </w:p>
    <w:sectPr w:rsidR="00C1514B" w:rsidRPr="009B1308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3A72" w14:textId="77777777" w:rsidR="003C6CFA" w:rsidRDefault="003C6CFA">
      <w:r>
        <w:separator/>
      </w:r>
    </w:p>
  </w:endnote>
  <w:endnote w:type="continuationSeparator" w:id="0">
    <w:p w14:paraId="2D77413D" w14:textId="77777777" w:rsidR="003C6CFA" w:rsidRDefault="003C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19C9" w14:textId="77777777" w:rsidR="003C6CFA" w:rsidRDefault="003C6CFA">
      <w:r>
        <w:separator/>
      </w:r>
    </w:p>
  </w:footnote>
  <w:footnote w:type="continuationSeparator" w:id="0">
    <w:p w14:paraId="204BC3C7" w14:textId="77777777" w:rsidR="003C6CFA" w:rsidRDefault="003C6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22186"/>
    <w:rsid w:val="001E1D1D"/>
    <w:rsid w:val="002503AB"/>
    <w:rsid w:val="00274F14"/>
    <w:rsid w:val="0028071C"/>
    <w:rsid w:val="002911FC"/>
    <w:rsid w:val="002C79C9"/>
    <w:rsid w:val="002D1CB1"/>
    <w:rsid w:val="002D21EC"/>
    <w:rsid w:val="00317B52"/>
    <w:rsid w:val="0032413D"/>
    <w:rsid w:val="00335E16"/>
    <w:rsid w:val="00375A97"/>
    <w:rsid w:val="003C6CFA"/>
    <w:rsid w:val="003D14E2"/>
    <w:rsid w:val="00402E57"/>
    <w:rsid w:val="00495997"/>
    <w:rsid w:val="004F69A9"/>
    <w:rsid w:val="00514E90"/>
    <w:rsid w:val="00554FC8"/>
    <w:rsid w:val="00567D78"/>
    <w:rsid w:val="005707D1"/>
    <w:rsid w:val="00582060"/>
    <w:rsid w:val="005C5393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21CB3"/>
    <w:rsid w:val="00936D7C"/>
    <w:rsid w:val="00955D9D"/>
    <w:rsid w:val="00983A60"/>
    <w:rsid w:val="009B1308"/>
    <w:rsid w:val="009C2BC0"/>
    <w:rsid w:val="00A3333F"/>
    <w:rsid w:val="00A53A51"/>
    <w:rsid w:val="00A56F2D"/>
    <w:rsid w:val="00A94A58"/>
    <w:rsid w:val="00AD12D7"/>
    <w:rsid w:val="00B251DF"/>
    <w:rsid w:val="00B27FBD"/>
    <w:rsid w:val="00B53F98"/>
    <w:rsid w:val="00B70401"/>
    <w:rsid w:val="00B844D3"/>
    <w:rsid w:val="00B962E0"/>
    <w:rsid w:val="00B962E1"/>
    <w:rsid w:val="00BD0421"/>
    <w:rsid w:val="00BE3747"/>
    <w:rsid w:val="00C1514B"/>
    <w:rsid w:val="00D95DF8"/>
    <w:rsid w:val="00DE2550"/>
    <w:rsid w:val="00DF5661"/>
    <w:rsid w:val="00E30B97"/>
    <w:rsid w:val="00EE6B5F"/>
    <w:rsid w:val="00F035BB"/>
    <w:rsid w:val="00F2045D"/>
    <w:rsid w:val="00F231B3"/>
    <w:rsid w:val="00F253E0"/>
    <w:rsid w:val="00F30D6B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F035B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F035BB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F03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mtr.kireeff6497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5</cp:revision>
  <cp:lastPrinted>2017-12-26T13:36:00Z</cp:lastPrinted>
  <dcterms:created xsi:type="dcterms:W3CDTF">2023-02-28T16:33:00Z</dcterms:created>
  <dcterms:modified xsi:type="dcterms:W3CDTF">2023-03-02T20:39:00Z</dcterms:modified>
</cp:coreProperties>
</file>