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6043" w14:textId="1DF0CC1B" w:rsidR="00662EA2" w:rsidRPr="00E64FC2" w:rsidRDefault="0037553F" w:rsidP="0037553F">
      <w:pPr>
        <w:spacing w:after="0"/>
        <w:ind w:firstLine="709"/>
        <w:jc w:val="center"/>
        <w:rPr>
          <w:sz w:val="22"/>
        </w:rPr>
      </w:pPr>
      <w:r w:rsidRPr="00E64FC2">
        <w:rPr>
          <w:sz w:val="22"/>
        </w:rPr>
        <w:t xml:space="preserve">ВОЗДЕЙСТВИЕ КИСЛОРОДНОЙ ПЛАЗМЫ НА ОТРАЖАТЕЛЬНЫЕ СВОЙСТВА ПОЛИМЕРНЫХ КОМПОЗИТОВ С УГЛЕРОДНЫМИ НАНОТРУБКАМИ В ДИАПАЗОНЕ </w:t>
      </w:r>
      <w:r w:rsidR="00EA2D20" w:rsidRPr="00E64FC2">
        <w:rPr>
          <w:sz w:val="22"/>
        </w:rPr>
        <w:t>(</w:t>
      </w:r>
      <w:r w:rsidRPr="00E64FC2">
        <w:rPr>
          <w:sz w:val="22"/>
        </w:rPr>
        <w:t>0,25 – 25</w:t>
      </w:r>
      <w:r w:rsidR="00EA2D20" w:rsidRPr="00E64FC2">
        <w:rPr>
          <w:sz w:val="22"/>
        </w:rPr>
        <w:t>)</w:t>
      </w:r>
      <w:r w:rsidRPr="00E64FC2">
        <w:rPr>
          <w:sz w:val="22"/>
        </w:rPr>
        <w:t xml:space="preserve"> МКМ</w:t>
      </w:r>
    </w:p>
    <w:p w14:paraId="6A8EDEC7" w14:textId="7A91EAD1" w:rsidR="00662EA2" w:rsidRPr="00E64FC2" w:rsidRDefault="00BA439B" w:rsidP="00696E90">
      <w:pPr>
        <w:spacing w:after="0"/>
        <w:rPr>
          <w:sz w:val="22"/>
        </w:rPr>
      </w:pPr>
      <w:r w:rsidRPr="00E64FC2">
        <w:rPr>
          <w:sz w:val="22"/>
        </w:rPr>
        <w:t>И.Д. Парфимович</w:t>
      </w:r>
      <w:proofErr w:type="gramStart"/>
      <w:r w:rsidRPr="00E64FC2">
        <w:rPr>
          <w:sz w:val="22"/>
          <w:vertAlign w:val="superscript"/>
        </w:rPr>
        <w:t>1)*</w:t>
      </w:r>
      <w:proofErr w:type="gramEnd"/>
      <w:r w:rsidRPr="00E64FC2">
        <w:rPr>
          <w:sz w:val="22"/>
        </w:rPr>
        <w:t xml:space="preserve">, </w:t>
      </w:r>
      <w:r w:rsidR="00662EA2" w:rsidRPr="00E64FC2">
        <w:rPr>
          <w:sz w:val="22"/>
        </w:rPr>
        <w:t>Ф.Ф. Комаров</w:t>
      </w:r>
      <w:r w:rsidR="00662EA2" w:rsidRPr="00E64FC2">
        <w:rPr>
          <w:sz w:val="22"/>
          <w:vertAlign w:val="superscript"/>
        </w:rPr>
        <w:t>1)</w:t>
      </w:r>
      <w:r w:rsidR="00662EA2" w:rsidRPr="00E64FC2">
        <w:rPr>
          <w:sz w:val="22"/>
        </w:rPr>
        <w:t>,</w:t>
      </w:r>
      <w:r w:rsidRPr="00E64FC2">
        <w:rPr>
          <w:sz w:val="22"/>
        </w:rPr>
        <w:t xml:space="preserve"> Л.А. Власукова 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</w:t>
      </w:r>
      <w:r w:rsidR="009D5DAF" w:rsidRPr="00E64FC2">
        <w:rPr>
          <w:sz w:val="22"/>
        </w:rPr>
        <w:t xml:space="preserve"> </w:t>
      </w:r>
      <w:r w:rsidR="00662EA2" w:rsidRPr="00E64FC2">
        <w:rPr>
          <w:sz w:val="22"/>
        </w:rPr>
        <w:t>И.Н. Пархоменко</w:t>
      </w:r>
      <w:r w:rsidR="00662EA2" w:rsidRPr="00E64FC2">
        <w:rPr>
          <w:sz w:val="22"/>
          <w:vertAlign w:val="superscript"/>
        </w:rPr>
        <w:t>1)</w:t>
      </w:r>
      <w:r w:rsidR="00662EA2" w:rsidRPr="00E64FC2">
        <w:rPr>
          <w:sz w:val="22"/>
        </w:rPr>
        <w:t>, Л.С. Новиков</w:t>
      </w:r>
      <w:r w:rsidR="00662EA2" w:rsidRPr="00E64FC2">
        <w:rPr>
          <w:sz w:val="22"/>
          <w:vertAlign w:val="superscript"/>
        </w:rPr>
        <w:t>2)</w:t>
      </w:r>
      <w:r w:rsidR="00662EA2" w:rsidRPr="00E64FC2">
        <w:rPr>
          <w:sz w:val="22"/>
        </w:rPr>
        <w:t>, В.Н. Черник</w:t>
      </w:r>
      <w:r w:rsidR="00662EA2" w:rsidRPr="00E64FC2">
        <w:rPr>
          <w:sz w:val="22"/>
          <w:vertAlign w:val="superscript"/>
        </w:rPr>
        <w:t>2)</w:t>
      </w:r>
    </w:p>
    <w:p w14:paraId="06055C7A" w14:textId="4196A3A0" w:rsidR="00662EA2" w:rsidRPr="00E64FC2" w:rsidRDefault="00662EA2" w:rsidP="00696E90">
      <w:pPr>
        <w:spacing w:after="0"/>
        <w:ind w:firstLine="709"/>
        <w:jc w:val="center"/>
        <w:rPr>
          <w:sz w:val="22"/>
        </w:rPr>
      </w:pPr>
    </w:p>
    <w:p w14:paraId="16B9622E" w14:textId="2BF11C49" w:rsidR="00662EA2" w:rsidRPr="00E64FC2" w:rsidRDefault="00662EA2" w:rsidP="00696E90">
      <w:pPr>
        <w:spacing w:after="0"/>
        <w:rPr>
          <w:sz w:val="22"/>
        </w:rPr>
      </w:pPr>
      <w:r w:rsidRPr="00E64FC2">
        <w:rPr>
          <w:sz w:val="22"/>
        </w:rPr>
        <w:t xml:space="preserve"> БГУ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 Минск, Беларусь</w:t>
      </w:r>
      <w:r w:rsidRPr="00E64FC2">
        <w:rPr>
          <w:sz w:val="22"/>
          <w:vertAlign w:val="superscript"/>
        </w:rPr>
        <w:t>1)</w:t>
      </w:r>
      <w:r w:rsidRPr="00E64FC2">
        <w:rPr>
          <w:sz w:val="22"/>
        </w:rPr>
        <w:t>,</w:t>
      </w:r>
      <w:r w:rsidR="009D5DAF" w:rsidRPr="00E64FC2">
        <w:rPr>
          <w:sz w:val="22"/>
        </w:rPr>
        <w:t xml:space="preserve"> </w:t>
      </w:r>
      <w:r w:rsidRPr="00E64FC2">
        <w:rPr>
          <w:sz w:val="22"/>
        </w:rPr>
        <w:t>НИИЯФ МГУ</w:t>
      </w:r>
      <w:r w:rsidRPr="00E64FC2">
        <w:rPr>
          <w:sz w:val="22"/>
          <w:vertAlign w:val="superscript"/>
        </w:rPr>
        <w:t>2)</w:t>
      </w:r>
      <w:r w:rsidRPr="00E64FC2">
        <w:rPr>
          <w:sz w:val="22"/>
        </w:rPr>
        <w:t>, Москва, Россия</w:t>
      </w:r>
    </w:p>
    <w:p w14:paraId="60F8387B" w14:textId="35C23217" w:rsidR="00662EA2" w:rsidRPr="00662EA2" w:rsidRDefault="00662EA2" w:rsidP="00696E90">
      <w:pPr>
        <w:spacing w:after="0"/>
        <w:ind w:firstLine="709"/>
        <w:jc w:val="center"/>
        <w:rPr>
          <w:sz w:val="22"/>
          <w:lang w:val="en-US"/>
        </w:rPr>
      </w:pPr>
      <w:r w:rsidRPr="00E64FC2">
        <w:rPr>
          <w:sz w:val="22"/>
          <w:vertAlign w:val="superscript"/>
          <w:lang w:val="en-US"/>
        </w:rPr>
        <w:t>*)</w:t>
      </w:r>
      <w:r w:rsidRPr="00E64FC2">
        <w:rPr>
          <w:sz w:val="22"/>
          <w:lang w:val="en-US"/>
        </w:rPr>
        <w:t xml:space="preserve"> e-mail: </w:t>
      </w:r>
      <w:r w:rsidR="00696E90" w:rsidRPr="00E64FC2">
        <w:rPr>
          <w:rStyle w:val="a3"/>
          <w:sz w:val="22"/>
          <w:lang w:val="en-US"/>
        </w:rPr>
        <w:t>komarovf@</w:t>
      </w:r>
      <w:r w:rsidR="00E64FC2" w:rsidRPr="00E64FC2">
        <w:rPr>
          <w:rStyle w:val="a3"/>
          <w:sz w:val="22"/>
          <w:lang w:val="en-US"/>
        </w:rPr>
        <w:t>bsu.b</w:t>
      </w:r>
      <w:bookmarkStart w:id="0" w:name="_GoBack"/>
      <w:bookmarkEnd w:id="0"/>
      <w:r w:rsidR="00E64FC2" w:rsidRPr="00E64FC2">
        <w:rPr>
          <w:rStyle w:val="a3"/>
          <w:sz w:val="22"/>
          <w:lang w:val="en-US"/>
        </w:rPr>
        <w:t>y,</w:t>
      </w:r>
      <w:r w:rsidR="00696E90" w:rsidRPr="00E64FC2">
        <w:rPr>
          <w:sz w:val="22"/>
          <w:lang w:val="en-US"/>
        </w:rPr>
        <w:t xml:space="preserve"> vlachernik@yandex.ru</w:t>
      </w:r>
    </w:p>
    <w:p w14:paraId="2D9BA23F" w14:textId="0278BBAC" w:rsidR="00662EA2" w:rsidRPr="00662EA2" w:rsidRDefault="00662EA2" w:rsidP="00662EA2">
      <w:pPr>
        <w:spacing w:after="0"/>
        <w:ind w:firstLine="709"/>
        <w:jc w:val="both"/>
        <w:rPr>
          <w:sz w:val="22"/>
          <w:lang w:val="en-US"/>
        </w:rPr>
      </w:pPr>
    </w:p>
    <w:p w14:paraId="54D74197" w14:textId="72DB17C7" w:rsidR="008B0215" w:rsidRPr="00ED4B63" w:rsidRDefault="008B0215" w:rsidP="008B0215">
      <w:pPr>
        <w:spacing w:after="0"/>
        <w:ind w:firstLine="709"/>
        <w:jc w:val="both"/>
        <w:rPr>
          <w:sz w:val="22"/>
        </w:rPr>
      </w:pPr>
      <w:r w:rsidRPr="000F1510">
        <w:rPr>
          <w:sz w:val="22"/>
        </w:rPr>
        <w:t xml:space="preserve">Композитные материалы </w:t>
      </w:r>
      <w:r w:rsidR="00EA2D20">
        <w:rPr>
          <w:sz w:val="22"/>
        </w:rPr>
        <w:t xml:space="preserve">на основе полимеров </w:t>
      </w:r>
      <w:r w:rsidRPr="000F1510">
        <w:rPr>
          <w:sz w:val="22"/>
        </w:rPr>
        <w:t xml:space="preserve">произвели революцию в космической отрасли благодаря своим многофункциональным, разнонаправленным и адаптируемым свойствам, которые </w:t>
      </w:r>
      <w:r w:rsidR="00EA2D20">
        <w:rPr>
          <w:sz w:val="22"/>
        </w:rPr>
        <w:t>позволяют им в</w:t>
      </w:r>
      <w:r w:rsidRPr="000F1510">
        <w:rPr>
          <w:sz w:val="22"/>
        </w:rPr>
        <w:t>ыдерживать экстремальные условия космического пространства</w:t>
      </w:r>
      <w:r>
        <w:rPr>
          <w:sz w:val="22"/>
        </w:rPr>
        <w:t xml:space="preserve">. </w:t>
      </w:r>
      <w:r w:rsidR="00EA2D20">
        <w:rPr>
          <w:sz w:val="22"/>
        </w:rPr>
        <w:t>К перспективным</w:t>
      </w:r>
      <w:r>
        <w:rPr>
          <w:sz w:val="22"/>
        </w:rPr>
        <w:t xml:space="preserve"> новы</w:t>
      </w:r>
      <w:r w:rsidR="00EA2D20">
        <w:rPr>
          <w:sz w:val="22"/>
        </w:rPr>
        <w:t>м</w:t>
      </w:r>
      <w:r>
        <w:rPr>
          <w:sz w:val="22"/>
        </w:rPr>
        <w:t xml:space="preserve"> тип</w:t>
      </w:r>
      <w:r w:rsidR="00EA2D20">
        <w:rPr>
          <w:sz w:val="22"/>
        </w:rPr>
        <w:t>ам</w:t>
      </w:r>
      <w:r>
        <w:rPr>
          <w:sz w:val="22"/>
        </w:rPr>
        <w:t xml:space="preserve"> функциональных материалов </w:t>
      </w:r>
      <w:r w:rsidR="00EA2D20">
        <w:rPr>
          <w:sz w:val="22"/>
        </w:rPr>
        <w:t>относят</w:t>
      </w:r>
      <w:r>
        <w:rPr>
          <w:sz w:val="22"/>
        </w:rPr>
        <w:t xml:space="preserve">ся композиты, модифицированные углеродными наноструктурами. </w:t>
      </w:r>
      <w:r w:rsidRPr="00ED4B63">
        <w:rPr>
          <w:bCs/>
          <w:sz w:val="22"/>
        </w:rPr>
        <w:t xml:space="preserve">Добавление углеродного наполнителя в </w:t>
      </w:r>
      <w:r>
        <w:rPr>
          <w:bCs/>
          <w:sz w:val="22"/>
        </w:rPr>
        <w:t>полимерную матрицу</w:t>
      </w:r>
      <w:r w:rsidRPr="00ED4B63">
        <w:rPr>
          <w:bCs/>
          <w:sz w:val="22"/>
        </w:rPr>
        <w:t xml:space="preserve"> приводит к улучшению ее электропроводности, увеличению поглощательной способности в широком спектральном диапазоне. </w:t>
      </w:r>
      <w:r w:rsidR="00EA2D20">
        <w:rPr>
          <w:bCs/>
          <w:sz w:val="22"/>
        </w:rPr>
        <w:t>Н</w:t>
      </w:r>
      <w:r w:rsidRPr="00ED4B63">
        <w:rPr>
          <w:bCs/>
          <w:sz w:val="22"/>
        </w:rPr>
        <w:t xml:space="preserve">е удивительно, что данные материалы нашли свое применение и в космосе. </w:t>
      </w:r>
      <w:r w:rsidRPr="00ED4B63">
        <w:rPr>
          <w:sz w:val="22"/>
        </w:rPr>
        <w:t xml:space="preserve">Полимерные композиты широко используются в конструкциях космических кораблей, элементах полезной нагрузки, силовых и тепловых подсистемах управления, элементах оптических систем. </w:t>
      </w:r>
    </w:p>
    <w:p w14:paraId="60FC331E" w14:textId="771176A2" w:rsidR="008B0215" w:rsidRPr="00ED4B63" w:rsidRDefault="008B0215" w:rsidP="008B0215">
      <w:pPr>
        <w:spacing w:after="0"/>
        <w:ind w:firstLine="709"/>
        <w:jc w:val="both"/>
        <w:rPr>
          <w:bCs/>
          <w:sz w:val="22"/>
        </w:rPr>
      </w:pPr>
      <w:r w:rsidRPr="00ED4B63">
        <w:rPr>
          <w:sz w:val="22"/>
        </w:rPr>
        <w:t>П</w:t>
      </w:r>
      <w:r w:rsidRPr="00ED4B63">
        <w:rPr>
          <w:bCs/>
          <w:sz w:val="22"/>
        </w:rPr>
        <w:t xml:space="preserve">редыдущие исследования продемонстрировали перспективность применения композитных материалов, облученных атомарным кислородом, в качестве антиотражающих </w:t>
      </w:r>
      <w:r w:rsidR="00AC6BFE" w:rsidRPr="00ED4B63">
        <w:rPr>
          <w:bCs/>
          <w:sz w:val="22"/>
        </w:rPr>
        <w:t xml:space="preserve">покрытий </w:t>
      </w:r>
      <w:r w:rsidR="00AC6BFE">
        <w:rPr>
          <w:bCs/>
          <w:sz w:val="22"/>
        </w:rPr>
        <w:t>для</w:t>
      </w:r>
      <w:r w:rsidRPr="00ED4B63">
        <w:rPr>
          <w:bCs/>
          <w:sz w:val="22"/>
        </w:rPr>
        <w:t xml:space="preserve"> ближне</w:t>
      </w:r>
      <w:r w:rsidR="00AC6BFE">
        <w:rPr>
          <w:bCs/>
          <w:sz w:val="22"/>
        </w:rPr>
        <w:t>го</w:t>
      </w:r>
      <w:r w:rsidRPr="00ED4B63">
        <w:rPr>
          <w:bCs/>
          <w:sz w:val="22"/>
        </w:rPr>
        <w:t xml:space="preserve"> ИК-диапазон</w:t>
      </w:r>
      <w:r w:rsidR="00AC6BFE">
        <w:rPr>
          <w:bCs/>
          <w:sz w:val="22"/>
        </w:rPr>
        <w:t>а</w:t>
      </w:r>
      <w:r w:rsidRPr="00ED4B63">
        <w:rPr>
          <w:bCs/>
          <w:sz w:val="22"/>
        </w:rPr>
        <w:t xml:space="preserve">. Настоящий доклад является продолжением работы по созданию функциональных материалов для космических приложений и расширяет диапазон изучения оптических свойств композитов </w:t>
      </w:r>
      <w:r w:rsidR="00AC6BFE">
        <w:rPr>
          <w:bCs/>
          <w:sz w:val="22"/>
        </w:rPr>
        <w:t>с УНТ до</w:t>
      </w:r>
      <w:r w:rsidRPr="00ED4B63">
        <w:rPr>
          <w:bCs/>
          <w:sz w:val="22"/>
        </w:rPr>
        <w:t xml:space="preserve"> средне</w:t>
      </w:r>
      <w:r w:rsidR="00AC6BFE">
        <w:rPr>
          <w:bCs/>
          <w:sz w:val="22"/>
        </w:rPr>
        <w:t>го</w:t>
      </w:r>
      <w:r w:rsidRPr="00ED4B63">
        <w:rPr>
          <w:bCs/>
          <w:sz w:val="22"/>
        </w:rPr>
        <w:t xml:space="preserve"> ИК диапазон</w:t>
      </w:r>
      <w:r w:rsidR="00AC6BFE">
        <w:rPr>
          <w:bCs/>
          <w:sz w:val="22"/>
        </w:rPr>
        <w:t>а</w:t>
      </w:r>
      <w:r w:rsidRPr="00ED4B63">
        <w:rPr>
          <w:bCs/>
          <w:sz w:val="22"/>
        </w:rPr>
        <w:t>.</w:t>
      </w:r>
    </w:p>
    <w:sectPr w:rsidR="008B0215" w:rsidRPr="00ED4B63" w:rsidSect="00696E90">
      <w:pgSz w:w="8391" w:h="11906" w:code="11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DA"/>
    <w:rsid w:val="000F1510"/>
    <w:rsid w:val="00110E68"/>
    <w:rsid w:val="00152538"/>
    <w:rsid w:val="001B3A32"/>
    <w:rsid w:val="0037553F"/>
    <w:rsid w:val="003A0022"/>
    <w:rsid w:val="003A0F40"/>
    <w:rsid w:val="00662EA2"/>
    <w:rsid w:val="00696E90"/>
    <w:rsid w:val="006C0B77"/>
    <w:rsid w:val="006C34DF"/>
    <w:rsid w:val="007D04C0"/>
    <w:rsid w:val="008242FF"/>
    <w:rsid w:val="00870751"/>
    <w:rsid w:val="008B0215"/>
    <w:rsid w:val="00922C48"/>
    <w:rsid w:val="009636B3"/>
    <w:rsid w:val="0096557C"/>
    <w:rsid w:val="009C6E2E"/>
    <w:rsid w:val="009D5DAF"/>
    <w:rsid w:val="00A57CF1"/>
    <w:rsid w:val="00AC6BFE"/>
    <w:rsid w:val="00AD09E1"/>
    <w:rsid w:val="00B33E87"/>
    <w:rsid w:val="00B915B7"/>
    <w:rsid w:val="00BA439B"/>
    <w:rsid w:val="00BB2915"/>
    <w:rsid w:val="00BE4211"/>
    <w:rsid w:val="00D4468A"/>
    <w:rsid w:val="00E64FC2"/>
    <w:rsid w:val="00E97DDA"/>
    <w:rsid w:val="00EA2D20"/>
    <w:rsid w:val="00EA59DF"/>
    <w:rsid w:val="00ED4B6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81EF4"/>
  <w15:chartTrackingRefBased/>
  <w15:docId w15:val="{BA997475-125F-43B6-8D6D-35A02137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E9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96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Филиппенкова</dc:creator>
  <cp:keywords/>
  <dc:description/>
  <cp:lastModifiedBy>Irina</cp:lastModifiedBy>
  <cp:revision>4</cp:revision>
  <dcterms:created xsi:type="dcterms:W3CDTF">2023-02-28T08:25:00Z</dcterms:created>
  <dcterms:modified xsi:type="dcterms:W3CDTF">2023-02-28T12:14:00Z</dcterms:modified>
</cp:coreProperties>
</file>