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F67" w:rsidRDefault="00463F67" w:rsidP="00FF36FD">
      <w:pPr>
        <w:jc w:val="center"/>
        <w:rPr>
          <w:sz w:val="22"/>
          <w:szCs w:val="22"/>
        </w:rPr>
      </w:pPr>
      <w:r>
        <w:rPr>
          <w:sz w:val="22"/>
          <w:szCs w:val="22"/>
        </w:rPr>
        <w:t>ОСОБЕННОСТИ РОР ИССЛЕДОВАНИЙ СТРУКТУР, СОДЕРЖАЩИХ ВАКАНСИИ И ПУСТОТЫ</w:t>
      </w:r>
    </w:p>
    <w:p w:rsidR="00463F67" w:rsidRPr="00FF36FD" w:rsidRDefault="00463F67" w:rsidP="00FF36FD">
      <w:pPr>
        <w:jc w:val="center"/>
        <w:rPr>
          <w:sz w:val="22"/>
          <w:szCs w:val="22"/>
        </w:rPr>
      </w:pPr>
    </w:p>
    <w:p w:rsidR="00463F67" w:rsidRPr="00AC1D7B" w:rsidRDefault="00463F67" w:rsidP="00643FB5">
      <w:pPr>
        <w:pStyle w:val="NormalWeb"/>
        <w:spacing w:before="0" w:beforeAutospacing="0" w:after="0" w:afterAutospacing="0"/>
        <w:ind w:firstLine="425"/>
        <w:jc w:val="center"/>
        <w:rPr>
          <w:sz w:val="22"/>
          <w:szCs w:val="22"/>
        </w:rPr>
      </w:pPr>
      <w:r>
        <w:rPr>
          <w:sz w:val="22"/>
          <w:szCs w:val="22"/>
        </w:rPr>
        <w:t>В.К. Егоров</w:t>
      </w:r>
      <w:r w:rsidRPr="002911FC">
        <w:rPr>
          <w:sz w:val="22"/>
          <w:szCs w:val="22"/>
          <w:vertAlign w:val="superscript"/>
        </w:rPr>
        <w:t>1</w:t>
      </w:r>
      <w:r w:rsidRPr="0028071C">
        <w:rPr>
          <w:sz w:val="22"/>
          <w:szCs w:val="22"/>
          <w:vertAlign w:val="superscript"/>
        </w:rPr>
        <w:t>*</w:t>
      </w:r>
      <w:r w:rsidRPr="002911FC">
        <w:rPr>
          <w:sz w:val="22"/>
          <w:szCs w:val="22"/>
          <w:vertAlign w:val="superscript"/>
        </w:rPr>
        <w:t>)</w:t>
      </w:r>
      <w:r>
        <w:rPr>
          <w:sz w:val="22"/>
          <w:szCs w:val="22"/>
        </w:rPr>
        <w:t>, Е.В. Егоров</w:t>
      </w:r>
      <w:r w:rsidRPr="002911FC">
        <w:rPr>
          <w:sz w:val="22"/>
          <w:szCs w:val="22"/>
          <w:vertAlign w:val="superscript"/>
        </w:rPr>
        <w:t>1</w:t>
      </w:r>
      <w:r>
        <w:rPr>
          <w:sz w:val="22"/>
          <w:szCs w:val="22"/>
          <w:vertAlign w:val="superscript"/>
        </w:rPr>
        <w:t>,2</w:t>
      </w:r>
      <w:r w:rsidRPr="002911FC">
        <w:rPr>
          <w:sz w:val="22"/>
          <w:szCs w:val="22"/>
          <w:vertAlign w:val="superscript"/>
        </w:rPr>
        <w:t>)</w:t>
      </w:r>
      <w:r>
        <w:rPr>
          <w:sz w:val="22"/>
          <w:szCs w:val="22"/>
        </w:rPr>
        <w:t>, А.И. Ильин</w:t>
      </w:r>
      <w:r>
        <w:rPr>
          <w:sz w:val="22"/>
          <w:szCs w:val="22"/>
          <w:vertAlign w:val="superscript"/>
        </w:rPr>
        <w:t>1</w:t>
      </w:r>
      <w:r w:rsidRPr="002911FC">
        <w:rPr>
          <w:sz w:val="22"/>
          <w:szCs w:val="22"/>
          <w:vertAlign w:val="superscript"/>
        </w:rPr>
        <w:t>)</w:t>
      </w:r>
      <w:r>
        <w:rPr>
          <w:sz w:val="22"/>
          <w:szCs w:val="22"/>
        </w:rPr>
        <w:t>, А.А. Иванов</w:t>
      </w:r>
      <w:r>
        <w:rPr>
          <w:sz w:val="22"/>
          <w:szCs w:val="22"/>
          <w:vertAlign w:val="superscript"/>
        </w:rPr>
        <w:t>3)</w:t>
      </w:r>
    </w:p>
    <w:p w:rsidR="00463F67" w:rsidRDefault="00463F67" w:rsidP="00643FB5">
      <w:pPr>
        <w:pStyle w:val="NormalWeb"/>
        <w:spacing w:before="0" w:beforeAutospacing="0" w:after="0" w:afterAutospacing="0"/>
        <w:ind w:firstLine="425"/>
        <w:jc w:val="center"/>
        <w:rPr>
          <w:sz w:val="22"/>
          <w:szCs w:val="22"/>
        </w:rPr>
      </w:pPr>
      <w:r w:rsidRPr="002911FC">
        <w:rPr>
          <w:sz w:val="22"/>
          <w:szCs w:val="22"/>
          <w:vertAlign w:val="superscript"/>
        </w:rPr>
        <w:t>1)</w:t>
      </w:r>
      <w:r w:rsidRPr="002911FC">
        <w:t xml:space="preserve"> </w:t>
      </w:r>
      <w:r>
        <w:t>ИПТМ РАН</w:t>
      </w:r>
      <w:r>
        <w:rPr>
          <w:sz w:val="22"/>
          <w:szCs w:val="22"/>
        </w:rPr>
        <w:t>, Черноголовка, Россия</w:t>
      </w:r>
    </w:p>
    <w:p w:rsidR="00463F67" w:rsidRDefault="00463F67" w:rsidP="00FF36FD">
      <w:pPr>
        <w:pStyle w:val="NormalWeb"/>
        <w:spacing w:before="0" w:beforeAutospacing="0" w:after="0" w:afterAutospacing="0"/>
        <w:ind w:firstLine="425"/>
        <w:jc w:val="center"/>
        <w:rPr>
          <w:sz w:val="22"/>
          <w:szCs w:val="22"/>
        </w:rPr>
      </w:pPr>
      <w:r>
        <w:rPr>
          <w:sz w:val="22"/>
          <w:szCs w:val="22"/>
          <w:vertAlign w:val="superscript"/>
        </w:rPr>
        <w:t>2</w:t>
      </w:r>
      <w:r w:rsidRPr="002911FC">
        <w:rPr>
          <w:sz w:val="22"/>
          <w:szCs w:val="22"/>
          <w:vertAlign w:val="superscript"/>
        </w:rPr>
        <w:t>)</w:t>
      </w:r>
      <w:r w:rsidRPr="002911FC">
        <w:t xml:space="preserve"> </w:t>
      </w:r>
      <w:r>
        <w:t>ИРЭ РАН</w:t>
      </w:r>
      <w:r>
        <w:rPr>
          <w:sz w:val="22"/>
          <w:szCs w:val="22"/>
        </w:rPr>
        <w:t>, Фрязино, Россия</w:t>
      </w:r>
    </w:p>
    <w:p w:rsidR="00463F67" w:rsidRPr="00AC1D7B" w:rsidRDefault="00463F67" w:rsidP="00FF36FD">
      <w:pPr>
        <w:pStyle w:val="NormalWeb"/>
        <w:spacing w:before="0" w:beforeAutospacing="0" w:after="0" w:afterAutospacing="0"/>
        <w:ind w:firstLine="425"/>
        <w:jc w:val="center"/>
        <w:rPr>
          <w:sz w:val="22"/>
          <w:szCs w:val="22"/>
        </w:rPr>
      </w:pPr>
      <w:r>
        <w:rPr>
          <w:sz w:val="22"/>
          <w:szCs w:val="22"/>
          <w:vertAlign w:val="superscript"/>
        </w:rPr>
        <w:t>3)</w:t>
      </w:r>
      <w:r>
        <w:rPr>
          <w:sz w:val="22"/>
          <w:szCs w:val="22"/>
        </w:rPr>
        <w:t xml:space="preserve"> МИФИ, Москва, Россия</w:t>
      </w:r>
    </w:p>
    <w:p w:rsidR="00463F67" w:rsidRPr="00335E16" w:rsidRDefault="00463F67" w:rsidP="00FF36FD">
      <w:pPr>
        <w:pStyle w:val="NormalWeb"/>
        <w:spacing w:before="0" w:beforeAutospacing="0" w:after="0" w:afterAutospacing="0"/>
        <w:ind w:firstLine="425"/>
        <w:jc w:val="center"/>
        <w:rPr>
          <w:sz w:val="22"/>
          <w:szCs w:val="22"/>
        </w:rPr>
      </w:pPr>
      <w:r w:rsidRPr="00335E16">
        <w:rPr>
          <w:sz w:val="22"/>
          <w:szCs w:val="22"/>
          <w:vertAlign w:val="superscript"/>
        </w:rPr>
        <w:t>*)</w:t>
      </w:r>
      <w:r w:rsidRPr="00335E16">
        <w:rPr>
          <w:sz w:val="22"/>
          <w:szCs w:val="22"/>
        </w:rPr>
        <w:t xml:space="preserve"> </w:t>
      </w:r>
      <w:r>
        <w:rPr>
          <w:sz w:val="22"/>
          <w:szCs w:val="22"/>
          <w:lang w:val="en-US"/>
        </w:rPr>
        <w:t>e</w:t>
      </w:r>
      <w:r w:rsidRPr="00335E16">
        <w:rPr>
          <w:sz w:val="22"/>
          <w:szCs w:val="22"/>
        </w:rPr>
        <w:t>-</w:t>
      </w:r>
      <w:r>
        <w:rPr>
          <w:sz w:val="22"/>
          <w:szCs w:val="22"/>
          <w:lang w:val="en-US"/>
        </w:rPr>
        <w:t>mail</w:t>
      </w:r>
      <w:r w:rsidRPr="00335E16">
        <w:rPr>
          <w:sz w:val="22"/>
          <w:szCs w:val="22"/>
        </w:rPr>
        <w:t xml:space="preserve">: </w:t>
      </w:r>
      <w:r>
        <w:rPr>
          <w:sz w:val="22"/>
          <w:szCs w:val="22"/>
          <w:lang w:val="en-US"/>
        </w:rPr>
        <w:t>egorov</w:t>
      </w:r>
      <w:r w:rsidRPr="00335E16">
        <w:rPr>
          <w:sz w:val="22"/>
          <w:szCs w:val="22"/>
        </w:rPr>
        <w:t>@</w:t>
      </w:r>
      <w:r>
        <w:rPr>
          <w:sz w:val="22"/>
          <w:szCs w:val="22"/>
          <w:lang w:val="en-US"/>
        </w:rPr>
        <w:t>iptm</w:t>
      </w:r>
      <w:r w:rsidRPr="00335E16">
        <w:rPr>
          <w:sz w:val="22"/>
          <w:szCs w:val="22"/>
        </w:rPr>
        <w:t>.</w:t>
      </w:r>
      <w:r>
        <w:rPr>
          <w:sz w:val="22"/>
          <w:szCs w:val="22"/>
          <w:lang w:val="en-US"/>
        </w:rPr>
        <w:t>ru</w:t>
      </w:r>
    </w:p>
    <w:p w:rsidR="00463F67" w:rsidRPr="00335E16" w:rsidRDefault="00463F67" w:rsidP="0028071C">
      <w:pPr>
        <w:jc w:val="both"/>
        <w:rPr>
          <w:sz w:val="22"/>
          <w:szCs w:val="22"/>
        </w:rPr>
      </w:pPr>
    </w:p>
    <w:p w:rsidR="00463F67" w:rsidRPr="00AD0491" w:rsidRDefault="00463F67" w:rsidP="00375A97">
      <w:pPr>
        <w:ind w:firstLine="425"/>
        <w:jc w:val="both"/>
        <w:rPr>
          <w:sz w:val="22"/>
          <w:szCs w:val="22"/>
        </w:rPr>
      </w:pPr>
      <w:r>
        <w:rPr>
          <w:sz w:val="22"/>
          <w:szCs w:val="22"/>
        </w:rPr>
        <w:t xml:space="preserve">Интерпретация данных РОР исследований предполагает, что изучаемый объект представляет собой однородный континуум с отсутствием ориентационно выделенных направлений. Однако при нанесении пленочных покрытий возможно образование пирамидальных и спиральных образований, окруженных пустотами. Если толщина планарного слоя с пирамидально-спиральными конструкциями превышает размер, определяемый энергетическим разрешением детекторной системы, возникает неопределенность при определении элементного концентрационного профиля по глубине, которая может быть нивелирована путем принудительного изменения значений сечения рассеяния ионов на ядрах атомов, составляющих пирамидально-спиральные образования. Уменьшение значений сечения рассеяния позволяет учесть наличие структурных пустот в пленочном покрытии до величин в десятки процентов. В работе представлены результаты аппроксимации спектров РОР ионов гелия, полученных для пленочных покрытий высокотемпературных сверхпроводников </w:t>
      </w:r>
      <w:r>
        <w:rPr>
          <w:sz w:val="22"/>
          <w:szCs w:val="22"/>
          <w:lang w:val="en-US"/>
        </w:rPr>
        <w:t>Y</w:t>
      </w:r>
      <w:r w:rsidRPr="00AD0491">
        <w:rPr>
          <w:sz w:val="22"/>
          <w:szCs w:val="22"/>
          <w:vertAlign w:val="subscript"/>
        </w:rPr>
        <w:t>1</w:t>
      </w:r>
      <w:r>
        <w:rPr>
          <w:sz w:val="22"/>
          <w:szCs w:val="22"/>
          <w:lang w:val="en-US"/>
        </w:rPr>
        <w:t>Ba</w:t>
      </w:r>
      <w:r w:rsidRPr="00AD0491">
        <w:rPr>
          <w:sz w:val="22"/>
          <w:szCs w:val="22"/>
          <w:vertAlign w:val="subscript"/>
        </w:rPr>
        <w:t>2</w:t>
      </w:r>
      <w:r>
        <w:rPr>
          <w:sz w:val="22"/>
          <w:szCs w:val="22"/>
          <w:lang w:val="en-US"/>
        </w:rPr>
        <w:t>Cu</w:t>
      </w:r>
      <w:r w:rsidRPr="00AD0491">
        <w:rPr>
          <w:sz w:val="22"/>
          <w:szCs w:val="22"/>
          <w:vertAlign w:val="subscript"/>
        </w:rPr>
        <w:t>3</w:t>
      </w:r>
      <w:r>
        <w:rPr>
          <w:sz w:val="22"/>
          <w:szCs w:val="22"/>
          <w:lang w:val="en-US"/>
        </w:rPr>
        <w:t>O</w:t>
      </w:r>
      <w:r w:rsidRPr="00AD0491">
        <w:rPr>
          <w:sz w:val="22"/>
          <w:szCs w:val="22"/>
          <w:vertAlign w:val="subscript"/>
        </w:rPr>
        <w:t>7-</w:t>
      </w:r>
      <w:r>
        <w:rPr>
          <w:sz w:val="22"/>
          <w:szCs w:val="22"/>
          <w:vertAlign w:val="subscript"/>
        </w:rPr>
        <w:sym w:font="Symbol" w:char="F064"/>
      </w:r>
      <w:r>
        <w:rPr>
          <w:sz w:val="22"/>
          <w:szCs w:val="22"/>
        </w:rPr>
        <w:t xml:space="preserve">, которые, как это следовало из электронно-микроскопических исследований, характеризовались наличием на поверхности слоев толщиной 100-300 нанометров, представляющих собой пирамидально-спиральную агломерацию с высокой концентрацией структурных пустот. Аппроксимация выполнялась с помощью программы </w:t>
      </w:r>
      <w:r>
        <w:rPr>
          <w:sz w:val="22"/>
          <w:szCs w:val="22"/>
          <w:lang w:val="en-US"/>
        </w:rPr>
        <w:t>RUMPP</w:t>
      </w:r>
      <w:r>
        <w:rPr>
          <w:sz w:val="22"/>
          <w:szCs w:val="22"/>
        </w:rPr>
        <w:t xml:space="preserve">, представляющей модернизированную программу </w:t>
      </w:r>
      <w:r>
        <w:rPr>
          <w:sz w:val="22"/>
          <w:szCs w:val="22"/>
          <w:lang w:val="en-US"/>
        </w:rPr>
        <w:t>RUMP</w:t>
      </w:r>
      <w:r>
        <w:rPr>
          <w:sz w:val="22"/>
          <w:szCs w:val="22"/>
        </w:rPr>
        <w:t xml:space="preserve"> дополненную блоком модификации расчета значений сечения рассеяния ионов гелия на ядрах различных элементов. Обсуждаются пределы допустимости предлагаемой аппроксимационной процедуры. </w:t>
      </w:r>
    </w:p>
    <w:p w:rsidR="00463F67" w:rsidRDefault="00463F67" w:rsidP="00375A97">
      <w:pPr>
        <w:ind w:firstLine="425"/>
        <w:jc w:val="both"/>
        <w:rPr>
          <w:sz w:val="22"/>
          <w:szCs w:val="22"/>
        </w:rPr>
      </w:pPr>
      <w:r>
        <w:rPr>
          <w:sz w:val="22"/>
          <w:szCs w:val="22"/>
        </w:rPr>
        <w:t>Работа выполнена в рамках государственного задания №075-01304-23-00.</w:t>
      </w:r>
    </w:p>
    <w:sectPr w:rsidR="00463F67" w:rsidSect="00A56F2D">
      <w:footerReference w:type="default" r:id="rId6"/>
      <w:pgSz w:w="8392" w:h="11907" w:code="11"/>
      <w:pgMar w:top="635" w:right="851"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F67" w:rsidRDefault="00463F67">
      <w:r>
        <w:separator/>
      </w:r>
    </w:p>
  </w:endnote>
  <w:endnote w:type="continuationSeparator" w:id="0">
    <w:p w:rsidR="00463F67" w:rsidRDefault="00463F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F67" w:rsidRDefault="00463F67" w:rsidP="00E30B9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F67" w:rsidRDefault="00463F67">
      <w:r>
        <w:separator/>
      </w:r>
    </w:p>
  </w:footnote>
  <w:footnote w:type="continuationSeparator" w:id="0">
    <w:p w:rsidR="00463F67" w:rsidRDefault="00463F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7"/>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3FB5"/>
    <w:rsid w:val="00021493"/>
    <w:rsid w:val="001037A4"/>
    <w:rsid w:val="001A00D2"/>
    <w:rsid w:val="001E1D1D"/>
    <w:rsid w:val="002503AB"/>
    <w:rsid w:val="00274F14"/>
    <w:rsid w:val="0028071C"/>
    <w:rsid w:val="002911FC"/>
    <w:rsid w:val="002D1CB1"/>
    <w:rsid w:val="002D21EC"/>
    <w:rsid w:val="0032413D"/>
    <w:rsid w:val="00335D27"/>
    <w:rsid w:val="00335E16"/>
    <w:rsid w:val="00375A97"/>
    <w:rsid w:val="003D14E2"/>
    <w:rsid w:val="00440CC5"/>
    <w:rsid w:val="00463F67"/>
    <w:rsid w:val="00495997"/>
    <w:rsid w:val="00554FC8"/>
    <w:rsid w:val="00567D78"/>
    <w:rsid w:val="005707D1"/>
    <w:rsid w:val="00582060"/>
    <w:rsid w:val="005D312B"/>
    <w:rsid w:val="005E0908"/>
    <w:rsid w:val="0062646B"/>
    <w:rsid w:val="00643FB5"/>
    <w:rsid w:val="006A09CB"/>
    <w:rsid w:val="006F5B27"/>
    <w:rsid w:val="007136E1"/>
    <w:rsid w:val="007171BE"/>
    <w:rsid w:val="007C7E5F"/>
    <w:rsid w:val="007D253F"/>
    <w:rsid w:val="007D3121"/>
    <w:rsid w:val="00836AB6"/>
    <w:rsid w:val="00842B0C"/>
    <w:rsid w:val="00876BF9"/>
    <w:rsid w:val="008F783C"/>
    <w:rsid w:val="00901341"/>
    <w:rsid w:val="00936D7C"/>
    <w:rsid w:val="00955D9D"/>
    <w:rsid w:val="00983A60"/>
    <w:rsid w:val="009B229B"/>
    <w:rsid w:val="00A3333F"/>
    <w:rsid w:val="00A53A51"/>
    <w:rsid w:val="00A56F2D"/>
    <w:rsid w:val="00A62EB6"/>
    <w:rsid w:val="00A94A58"/>
    <w:rsid w:val="00AC1D7B"/>
    <w:rsid w:val="00AD0491"/>
    <w:rsid w:val="00AD12D7"/>
    <w:rsid w:val="00B251DF"/>
    <w:rsid w:val="00B53F98"/>
    <w:rsid w:val="00B70401"/>
    <w:rsid w:val="00B844D3"/>
    <w:rsid w:val="00B962E0"/>
    <w:rsid w:val="00BD0421"/>
    <w:rsid w:val="00BE3747"/>
    <w:rsid w:val="00D95DF8"/>
    <w:rsid w:val="00DF5661"/>
    <w:rsid w:val="00E30B97"/>
    <w:rsid w:val="00E82AF0"/>
    <w:rsid w:val="00F2045D"/>
    <w:rsid w:val="00F231B3"/>
    <w:rsid w:val="00F4676D"/>
    <w:rsid w:val="00F5188E"/>
    <w:rsid w:val="00F620BE"/>
    <w:rsid w:val="00FD2348"/>
    <w:rsid w:val="00FF36F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62EB6"/>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62EB6"/>
    <w:pPr>
      <w:spacing w:before="100" w:beforeAutospacing="1" w:after="100" w:afterAutospacing="1"/>
    </w:pPr>
  </w:style>
  <w:style w:type="paragraph" w:styleId="BodyText2">
    <w:name w:val="Body Text 2"/>
    <w:basedOn w:val="Normal"/>
    <w:link w:val="BodyText2Char"/>
    <w:uiPriority w:val="99"/>
    <w:rsid w:val="00A62EB6"/>
    <w:pPr>
      <w:ind w:firstLine="540"/>
    </w:pPr>
    <w:rPr>
      <w:sz w:val="28"/>
      <w:szCs w:val="28"/>
    </w:rPr>
  </w:style>
  <w:style w:type="character" w:customStyle="1" w:styleId="BodyText2Char">
    <w:name w:val="Body Text 2 Char"/>
    <w:basedOn w:val="DefaultParagraphFont"/>
    <w:link w:val="BodyText2"/>
    <w:uiPriority w:val="99"/>
    <w:semiHidden/>
    <w:locked/>
    <w:rsid w:val="00A62EB6"/>
    <w:rPr>
      <w:rFonts w:cs="Times New Roman"/>
      <w:sz w:val="24"/>
      <w:szCs w:val="24"/>
    </w:rPr>
  </w:style>
  <w:style w:type="paragraph" w:styleId="Footer">
    <w:name w:val="footer"/>
    <w:basedOn w:val="Normal"/>
    <w:link w:val="FooterChar"/>
    <w:uiPriority w:val="99"/>
    <w:rsid w:val="00E30B97"/>
    <w:pPr>
      <w:tabs>
        <w:tab w:val="center" w:pos="4677"/>
        <w:tab w:val="right" w:pos="9355"/>
      </w:tabs>
    </w:pPr>
  </w:style>
  <w:style w:type="character" w:customStyle="1" w:styleId="FooterChar">
    <w:name w:val="Footer Char"/>
    <w:basedOn w:val="DefaultParagraphFont"/>
    <w:link w:val="Footer"/>
    <w:uiPriority w:val="99"/>
    <w:semiHidden/>
    <w:locked/>
    <w:rsid w:val="00A62EB6"/>
    <w:rPr>
      <w:rFonts w:cs="Times New Roman"/>
      <w:sz w:val="24"/>
      <w:szCs w:val="24"/>
    </w:rPr>
  </w:style>
  <w:style w:type="character" w:styleId="PageNumber">
    <w:name w:val="page number"/>
    <w:basedOn w:val="DefaultParagraphFont"/>
    <w:uiPriority w:val="99"/>
    <w:rsid w:val="00E30B97"/>
    <w:rPr>
      <w:rFonts w:cs="Times New Roman"/>
    </w:rPr>
  </w:style>
  <w:style w:type="paragraph" w:styleId="Header">
    <w:name w:val="header"/>
    <w:basedOn w:val="Normal"/>
    <w:link w:val="HeaderChar"/>
    <w:uiPriority w:val="99"/>
    <w:rsid w:val="00E30B97"/>
    <w:pPr>
      <w:tabs>
        <w:tab w:val="center" w:pos="4677"/>
        <w:tab w:val="right" w:pos="9355"/>
      </w:tabs>
    </w:pPr>
  </w:style>
  <w:style w:type="character" w:customStyle="1" w:styleId="HeaderChar">
    <w:name w:val="Header Char"/>
    <w:basedOn w:val="DefaultParagraphFont"/>
    <w:link w:val="Header"/>
    <w:uiPriority w:val="99"/>
    <w:semiHidden/>
    <w:locked/>
    <w:rsid w:val="00A62EB6"/>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096252109">
      <w:marLeft w:val="0"/>
      <w:marRight w:val="0"/>
      <w:marTop w:val="0"/>
      <w:marBottom w:val="0"/>
      <w:divBdr>
        <w:top w:val="none" w:sz="0" w:space="0" w:color="auto"/>
        <w:left w:val="none" w:sz="0" w:space="0" w:color="auto"/>
        <w:bottom w:val="none" w:sz="0" w:space="0" w:color="auto"/>
        <w:right w:val="none" w:sz="0" w:space="0" w:color="auto"/>
      </w:divBdr>
    </w:div>
    <w:div w:id="1096252110">
      <w:marLeft w:val="0"/>
      <w:marRight w:val="0"/>
      <w:marTop w:val="0"/>
      <w:marBottom w:val="0"/>
      <w:divBdr>
        <w:top w:val="none" w:sz="0" w:space="0" w:color="auto"/>
        <w:left w:val="none" w:sz="0" w:space="0" w:color="auto"/>
        <w:bottom w:val="none" w:sz="0" w:space="0" w:color="auto"/>
        <w:right w:val="none" w:sz="0" w:space="0" w:color="auto"/>
      </w:divBdr>
    </w:div>
    <w:div w:id="10962521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1</Pages>
  <Words>273</Words>
  <Characters>1562</Characters>
  <Application>Microsoft Office Outlook</Application>
  <DocSecurity>0</DocSecurity>
  <Lines>0</Lines>
  <Paragraphs>0</Paragraphs>
  <ScaleCrop>false</ScaleCrop>
  <Company>Sinp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ПЕЧАТАЕТСЯ ЗАГЛАВНЫМИ БУКВАМИ БЕЗ ПЕРЕНОСА И БЕЗ ТОЧКИ В КОНЦЕ</dc:title>
  <dc:subject/>
  <dc:creator>Yavlinski</dc:creator>
  <cp:keywords/>
  <dc:description/>
  <cp:lastModifiedBy>Hed</cp:lastModifiedBy>
  <cp:revision>5</cp:revision>
  <cp:lastPrinted>2017-12-26T13:36:00Z</cp:lastPrinted>
  <dcterms:created xsi:type="dcterms:W3CDTF">2023-02-13T11:29:00Z</dcterms:created>
  <dcterms:modified xsi:type="dcterms:W3CDTF">2023-02-13T17:15:00Z</dcterms:modified>
</cp:coreProperties>
</file>