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352" w:rsidRPr="00F25352" w:rsidRDefault="00456282" w:rsidP="00456282">
      <w:pPr>
        <w:spacing w:line="276" w:lineRule="auto"/>
        <w:jc w:val="center"/>
        <w:rPr>
          <w:caps/>
          <w:sz w:val="22"/>
          <w:szCs w:val="22"/>
        </w:rPr>
      </w:pPr>
      <w:r w:rsidRPr="005642AC">
        <w:t xml:space="preserve">ОСОБЕННОСТИ ОТРАЖЕНИЯ ЭЛЕКТРОНОВ СЛОЕМ </w:t>
      </w:r>
      <w:r w:rsidR="00D66FB7">
        <w:t>ИЗ</w:t>
      </w:r>
      <w:r w:rsidR="00D66FB7" w:rsidRPr="00D66FB7">
        <w:t xml:space="preserve"> </w:t>
      </w:r>
      <w:r w:rsidRPr="005642AC">
        <w:t>УГЛЕРОДНЫХ НАНОТРУБОК</w:t>
      </w:r>
      <w:r w:rsidRPr="00F25352">
        <w:rPr>
          <w:caps/>
          <w:sz w:val="22"/>
          <w:szCs w:val="22"/>
        </w:rPr>
        <w:t xml:space="preserve"> 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F25352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Н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В</w:t>
      </w:r>
      <w:r w:rsidR="002911FC">
        <w:rPr>
          <w:sz w:val="22"/>
          <w:szCs w:val="22"/>
        </w:rPr>
        <w:t xml:space="preserve">. </w:t>
      </w:r>
      <w:r>
        <w:rPr>
          <w:sz w:val="22"/>
          <w:szCs w:val="22"/>
        </w:rPr>
        <w:t>Новиков</w:t>
      </w:r>
      <w:r w:rsidR="0028071C" w:rsidRPr="0028071C">
        <w:rPr>
          <w:sz w:val="22"/>
          <w:szCs w:val="22"/>
          <w:vertAlign w:val="superscript"/>
        </w:rPr>
        <w:t>*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Н.Г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Чеченин</w:t>
      </w:r>
      <w:r w:rsidR="002911FC">
        <w:rPr>
          <w:sz w:val="22"/>
          <w:szCs w:val="22"/>
        </w:rPr>
        <w:t xml:space="preserve">, 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>.</w:t>
      </w:r>
      <w:r>
        <w:rPr>
          <w:sz w:val="22"/>
          <w:szCs w:val="22"/>
        </w:rPr>
        <w:t>А</w:t>
      </w:r>
      <w:r w:rsidR="007C7E5F">
        <w:rPr>
          <w:sz w:val="22"/>
          <w:szCs w:val="22"/>
        </w:rPr>
        <w:t xml:space="preserve">. </w:t>
      </w:r>
      <w:r>
        <w:rPr>
          <w:sz w:val="22"/>
          <w:szCs w:val="22"/>
        </w:rPr>
        <w:t>Широкова</w:t>
      </w:r>
    </w:p>
    <w:p w:rsidR="00F25352" w:rsidRPr="00F25352" w:rsidRDefault="00F25352" w:rsidP="00F25352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6D296E">
        <w:rPr>
          <w:sz w:val="22"/>
          <w:szCs w:val="22"/>
        </w:rPr>
        <w:t>НИИЯФ МГУ, Москва, Россия</w:t>
      </w:r>
    </w:p>
    <w:p w:rsidR="0028071C" w:rsidRPr="00F25352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F25352">
        <w:rPr>
          <w:sz w:val="22"/>
          <w:szCs w:val="22"/>
          <w:vertAlign w:val="superscript"/>
        </w:rPr>
        <w:t>*</w:t>
      </w:r>
      <w:r>
        <w:rPr>
          <w:sz w:val="22"/>
          <w:szCs w:val="22"/>
          <w:lang w:val="en-US"/>
        </w:rPr>
        <w:t>e</w:t>
      </w:r>
      <w:r w:rsidRPr="00F25352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F25352">
        <w:rPr>
          <w:sz w:val="22"/>
          <w:szCs w:val="22"/>
        </w:rPr>
        <w:t xml:space="preserve">: </w:t>
      </w:r>
      <w:r w:rsidR="00F25352">
        <w:rPr>
          <w:sz w:val="22"/>
          <w:szCs w:val="22"/>
          <w:lang w:val="en-US"/>
        </w:rPr>
        <w:t>nvnovikov</w:t>
      </w:r>
      <w:r w:rsidR="00F25352" w:rsidRPr="00F25352">
        <w:rPr>
          <w:sz w:val="22"/>
          <w:szCs w:val="22"/>
        </w:rPr>
        <w:t>65</w:t>
      </w:r>
      <w:r w:rsidRPr="00F25352">
        <w:rPr>
          <w:sz w:val="22"/>
          <w:szCs w:val="22"/>
        </w:rPr>
        <w:t>@</w:t>
      </w:r>
      <w:r w:rsidR="00F25352">
        <w:rPr>
          <w:sz w:val="22"/>
          <w:szCs w:val="22"/>
          <w:lang w:val="en-US"/>
        </w:rPr>
        <w:t>mail</w:t>
      </w:r>
      <w:r w:rsidRPr="00F25352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ru</w:t>
      </w:r>
    </w:p>
    <w:p w:rsidR="00F231B3" w:rsidRPr="00F25352" w:rsidRDefault="00F231B3" w:rsidP="0028071C">
      <w:pPr>
        <w:jc w:val="both"/>
        <w:rPr>
          <w:sz w:val="22"/>
          <w:szCs w:val="22"/>
        </w:rPr>
      </w:pPr>
    </w:p>
    <w:p w:rsidR="009E31CC" w:rsidRPr="009E31CC" w:rsidRDefault="000E2099" w:rsidP="00D66FB7">
      <w:pPr>
        <w:ind w:firstLine="426"/>
        <w:jc w:val="both"/>
        <w:rPr>
          <w:sz w:val="22"/>
          <w:szCs w:val="22"/>
        </w:rPr>
      </w:pPr>
      <w:r w:rsidRPr="009E31CC">
        <w:rPr>
          <w:sz w:val="22"/>
          <w:szCs w:val="22"/>
        </w:rPr>
        <w:t xml:space="preserve">Рассматривается зависимость коэффициента отражения электронов от </w:t>
      </w:r>
      <w:r w:rsidR="009E31CC">
        <w:rPr>
          <w:sz w:val="22"/>
          <w:szCs w:val="22"/>
        </w:rPr>
        <w:t>слоя, состоящего</w:t>
      </w:r>
      <w:r w:rsidRPr="009E31CC">
        <w:rPr>
          <w:sz w:val="22"/>
          <w:szCs w:val="22"/>
        </w:rPr>
        <w:t xml:space="preserve"> из углеродных нанотрубок (УНТ), ориентированных перпендикулярно (рис. 1а) и вдоль (рис. 1б) поверхности</w:t>
      </w:r>
      <w:r w:rsidR="009E31CC">
        <w:rPr>
          <w:sz w:val="22"/>
          <w:szCs w:val="22"/>
        </w:rPr>
        <w:t xml:space="preserve"> мишени</w:t>
      </w:r>
      <w:r w:rsidRPr="009E31CC">
        <w:rPr>
          <w:sz w:val="22"/>
          <w:szCs w:val="22"/>
        </w:rPr>
        <w:t xml:space="preserve">, в зависимости от угла падения α  и энергии </w:t>
      </w:r>
      <w:r w:rsidR="009E31CC">
        <w:rPr>
          <w:sz w:val="22"/>
          <w:szCs w:val="22"/>
        </w:rPr>
        <w:t xml:space="preserve">электронов </w:t>
      </w:r>
      <w:r w:rsidRPr="009E31CC">
        <w:rPr>
          <w:i/>
          <w:sz w:val="22"/>
          <w:szCs w:val="22"/>
          <w:lang w:val="en-US"/>
        </w:rPr>
        <w:t>E</w:t>
      </w:r>
      <w:r w:rsidRPr="009E31CC">
        <w:rPr>
          <w:sz w:val="22"/>
          <w:szCs w:val="22"/>
          <w:vertAlign w:val="subscript"/>
        </w:rPr>
        <w:t>0</w:t>
      </w:r>
      <w:r w:rsidRPr="009E31CC">
        <w:rPr>
          <w:sz w:val="22"/>
          <w:szCs w:val="22"/>
        </w:rPr>
        <w:t>.</w:t>
      </w:r>
      <w:r w:rsidR="009E31CC" w:rsidRPr="009E31CC">
        <w:rPr>
          <w:sz w:val="22"/>
          <w:szCs w:val="22"/>
        </w:rPr>
        <w:t xml:space="preserve"> </w:t>
      </w:r>
      <w:r w:rsidR="009E31CC">
        <w:rPr>
          <w:sz w:val="22"/>
          <w:szCs w:val="22"/>
        </w:rPr>
        <w:t xml:space="preserve">Мишень задается в виде 91 УНТ, центры которых расположены </w:t>
      </w:r>
      <w:r w:rsidR="00664C7A">
        <w:rPr>
          <w:sz w:val="22"/>
          <w:szCs w:val="22"/>
        </w:rPr>
        <w:t xml:space="preserve">с шагом треугольной решетки </w:t>
      </w:r>
      <w:r w:rsidR="009E31CC" w:rsidRPr="009E31CC">
        <w:rPr>
          <w:sz w:val="22"/>
          <w:szCs w:val="22"/>
        </w:rPr>
        <w:t>1 нм</w:t>
      </w:r>
      <w:r w:rsidR="009E31CC">
        <w:rPr>
          <w:sz w:val="22"/>
          <w:szCs w:val="22"/>
        </w:rPr>
        <w:t xml:space="preserve"> друг от друга.</w:t>
      </w:r>
      <w:r w:rsidR="009E31CC" w:rsidRPr="009E31CC">
        <w:rPr>
          <w:sz w:val="22"/>
          <w:szCs w:val="22"/>
        </w:rPr>
        <w:t xml:space="preserve"> </w:t>
      </w:r>
      <w:r w:rsidR="001B245C">
        <w:rPr>
          <w:sz w:val="22"/>
          <w:szCs w:val="22"/>
        </w:rPr>
        <w:t xml:space="preserve">Каждая </w:t>
      </w:r>
      <w:r w:rsidR="009E31CC">
        <w:rPr>
          <w:sz w:val="22"/>
          <w:szCs w:val="22"/>
        </w:rPr>
        <w:t xml:space="preserve">УНТ </w:t>
      </w:r>
      <w:r w:rsidR="00E41FAC">
        <w:rPr>
          <w:sz w:val="22"/>
          <w:szCs w:val="22"/>
        </w:rPr>
        <w:t>из графита плотностью 2.25 г/см</w:t>
      </w:r>
      <w:r w:rsidR="00E41FAC" w:rsidRPr="009E31CC">
        <w:rPr>
          <w:sz w:val="22"/>
          <w:szCs w:val="22"/>
          <w:vertAlign w:val="superscript"/>
        </w:rPr>
        <w:t>3</w:t>
      </w:r>
      <w:r w:rsidR="00E41FAC">
        <w:rPr>
          <w:sz w:val="22"/>
          <w:szCs w:val="22"/>
        </w:rPr>
        <w:t xml:space="preserve"> з</w:t>
      </w:r>
      <w:r w:rsidR="009E31CC">
        <w:rPr>
          <w:sz w:val="22"/>
          <w:szCs w:val="22"/>
        </w:rPr>
        <w:t>адается в виде полого цилиндра</w:t>
      </w:r>
      <w:r w:rsidR="009E31CC" w:rsidRPr="009E31CC">
        <w:rPr>
          <w:sz w:val="22"/>
          <w:szCs w:val="22"/>
        </w:rPr>
        <w:t xml:space="preserve"> </w:t>
      </w:r>
      <w:r w:rsidR="009E31CC">
        <w:rPr>
          <w:sz w:val="22"/>
          <w:szCs w:val="22"/>
        </w:rPr>
        <w:t xml:space="preserve">с радиусами </w:t>
      </w:r>
      <w:r w:rsidR="009E31CC" w:rsidRPr="009E31CC">
        <w:rPr>
          <w:i/>
          <w:sz w:val="22"/>
          <w:szCs w:val="22"/>
          <w:lang w:val="en-US"/>
        </w:rPr>
        <w:t>R</w:t>
      </w:r>
      <w:r w:rsidR="002E0563">
        <w:rPr>
          <w:i/>
          <w:sz w:val="22"/>
          <w:szCs w:val="22"/>
        </w:rPr>
        <w:t xml:space="preserve"> </w:t>
      </w:r>
      <w:r w:rsidR="009E31CC" w:rsidRPr="009E31CC">
        <w:rPr>
          <w:sz w:val="22"/>
          <w:szCs w:val="22"/>
        </w:rPr>
        <w:t>=</w:t>
      </w:r>
      <w:r w:rsidR="002E0563">
        <w:rPr>
          <w:sz w:val="22"/>
          <w:szCs w:val="22"/>
        </w:rPr>
        <w:t xml:space="preserve"> </w:t>
      </w:r>
      <w:r w:rsidR="009E31CC" w:rsidRPr="009E31CC">
        <w:rPr>
          <w:sz w:val="22"/>
          <w:szCs w:val="22"/>
        </w:rPr>
        <w:t xml:space="preserve">0.45 нм </w:t>
      </w:r>
      <w:r w:rsidR="009E31CC">
        <w:rPr>
          <w:sz w:val="22"/>
          <w:szCs w:val="22"/>
        </w:rPr>
        <w:t xml:space="preserve">и </w:t>
      </w:r>
      <w:r w:rsidR="009E31CC">
        <w:rPr>
          <w:i/>
          <w:sz w:val="22"/>
          <w:szCs w:val="22"/>
          <w:lang w:val="en-US"/>
        </w:rPr>
        <w:t>r</w:t>
      </w:r>
      <w:r w:rsidR="002E0563">
        <w:rPr>
          <w:i/>
          <w:sz w:val="22"/>
          <w:szCs w:val="22"/>
        </w:rPr>
        <w:t xml:space="preserve"> </w:t>
      </w:r>
      <w:r w:rsidR="009E31CC">
        <w:rPr>
          <w:sz w:val="22"/>
          <w:szCs w:val="22"/>
        </w:rPr>
        <w:t>=</w:t>
      </w:r>
      <w:r w:rsidR="002E0563">
        <w:rPr>
          <w:sz w:val="22"/>
          <w:szCs w:val="22"/>
        </w:rPr>
        <w:t xml:space="preserve"> </w:t>
      </w:r>
      <w:r w:rsidR="009E31CC">
        <w:rPr>
          <w:sz w:val="22"/>
          <w:szCs w:val="22"/>
        </w:rPr>
        <w:t>0.3</w:t>
      </w:r>
      <w:r w:rsidR="009E31CC" w:rsidRPr="009E31CC">
        <w:rPr>
          <w:sz w:val="22"/>
          <w:szCs w:val="22"/>
        </w:rPr>
        <w:t>5 нм</w:t>
      </w:r>
      <w:r w:rsidR="009E31CC">
        <w:rPr>
          <w:sz w:val="22"/>
          <w:szCs w:val="22"/>
        </w:rPr>
        <w:t>.</w:t>
      </w:r>
    </w:p>
    <w:p w:rsidR="00AD12D7" w:rsidRPr="00FF36FD" w:rsidRDefault="00456282" w:rsidP="00F25352">
      <w:pPr>
        <w:ind w:firstLine="425"/>
        <w:jc w:val="center"/>
        <w:rPr>
          <w:sz w:val="22"/>
          <w:szCs w:val="22"/>
        </w:rPr>
      </w:pPr>
      <w:r>
        <w:rPr>
          <w:noProof/>
        </w:rPr>
        <w:drawing>
          <wp:inline distT="0" distB="0" distL="0" distR="0">
            <wp:extent cx="2512593" cy="1704975"/>
            <wp:effectExtent l="19050" t="0" r="2007" b="0"/>
            <wp:docPr id="1" name="Рисунок 1" descr="fig2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2a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745" cy="1705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282" w:rsidRPr="00456282" w:rsidRDefault="00456282" w:rsidP="00456282">
      <w:pPr>
        <w:jc w:val="both"/>
        <w:rPr>
          <w:sz w:val="18"/>
          <w:szCs w:val="18"/>
        </w:rPr>
      </w:pPr>
      <w:r w:rsidRPr="00456282">
        <w:t xml:space="preserve"> </w:t>
      </w:r>
      <w:r>
        <w:rPr>
          <w:sz w:val="18"/>
          <w:szCs w:val="18"/>
        </w:rPr>
        <w:t xml:space="preserve">Рис. 1 </w:t>
      </w:r>
      <w:r w:rsidR="001B245C">
        <w:rPr>
          <w:sz w:val="18"/>
          <w:szCs w:val="18"/>
        </w:rPr>
        <w:t>В</w:t>
      </w:r>
      <w:r>
        <w:rPr>
          <w:sz w:val="18"/>
          <w:szCs w:val="18"/>
        </w:rPr>
        <w:t>ариант</w:t>
      </w:r>
      <w:r w:rsidR="001B245C">
        <w:rPr>
          <w:sz w:val="18"/>
          <w:szCs w:val="18"/>
        </w:rPr>
        <w:t>ы</w:t>
      </w:r>
      <w:r>
        <w:rPr>
          <w:sz w:val="18"/>
          <w:szCs w:val="18"/>
        </w:rPr>
        <w:t xml:space="preserve"> </w:t>
      </w:r>
      <w:r w:rsidR="001B245C">
        <w:rPr>
          <w:sz w:val="18"/>
          <w:szCs w:val="18"/>
        </w:rPr>
        <w:t xml:space="preserve">ориентации </w:t>
      </w:r>
      <w:r w:rsidRPr="00456282">
        <w:rPr>
          <w:sz w:val="18"/>
          <w:szCs w:val="18"/>
        </w:rPr>
        <w:t>сло</w:t>
      </w:r>
      <w:r>
        <w:rPr>
          <w:sz w:val="18"/>
          <w:szCs w:val="18"/>
        </w:rPr>
        <w:t>я</w:t>
      </w:r>
      <w:r w:rsidRPr="00456282">
        <w:rPr>
          <w:sz w:val="18"/>
          <w:szCs w:val="18"/>
        </w:rPr>
        <w:t xml:space="preserve"> из углеродных нанотрубок</w:t>
      </w:r>
      <w:r>
        <w:rPr>
          <w:sz w:val="18"/>
          <w:szCs w:val="18"/>
        </w:rPr>
        <w:t xml:space="preserve"> при отражении электронов под </w:t>
      </w:r>
      <w:r w:rsidRPr="00456282">
        <w:rPr>
          <w:sz w:val="18"/>
          <w:szCs w:val="18"/>
        </w:rPr>
        <w:t xml:space="preserve">углом α </w:t>
      </w:r>
    </w:p>
    <w:p w:rsidR="00FF36FD" w:rsidRPr="00FF36FD" w:rsidRDefault="00FF36FD" w:rsidP="00FF36FD">
      <w:pPr>
        <w:ind w:firstLine="425"/>
        <w:jc w:val="both"/>
        <w:rPr>
          <w:sz w:val="18"/>
          <w:szCs w:val="18"/>
        </w:rPr>
      </w:pPr>
    </w:p>
    <w:p w:rsidR="00375A97" w:rsidRPr="00010B5D" w:rsidRDefault="00C13B5C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Результаты расчетов </w:t>
      </w:r>
      <w:r w:rsidR="00010B5D">
        <w:rPr>
          <w:sz w:val="22"/>
          <w:szCs w:val="22"/>
        </w:rPr>
        <w:t>с помощью программы</w:t>
      </w:r>
      <w:r w:rsidR="00010B5D" w:rsidRPr="00010B5D">
        <w:rPr>
          <w:sz w:val="22"/>
          <w:szCs w:val="22"/>
        </w:rPr>
        <w:t xml:space="preserve"> </w:t>
      </w:r>
      <w:r w:rsidR="00010B5D">
        <w:rPr>
          <w:sz w:val="22"/>
          <w:szCs w:val="22"/>
          <w:lang w:val="en-US"/>
        </w:rPr>
        <w:t>PENELOPE</w:t>
      </w:r>
      <w:r w:rsidR="00010B5D">
        <w:rPr>
          <w:sz w:val="22"/>
          <w:szCs w:val="22"/>
        </w:rPr>
        <w:t xml:space="preserve"> </w:t>
      </w:r>
      <w:r w:rsidR="00010B5D" w:rsidRPr="00010B5D">
        <w:rPr>
          <w:sz w:val="22"/>
          <w:szCs w:val="22"/>
        </w:rPr>
        <w:t>/</w:t>
      </w:r>
      <w:r w:rsidR="00010B5D">
        <w:rPr>
          <w:sz w:val="22"/>
          <w:szCs w:val="22"/>
        </w:rPr>
        <w:t>1</w:t>
      </w:r>
      <w:r w:rsidR="00010B5D" w:rsidRPr="00010B5D">
        <w:rPr>
          <w:sz w:val="22"/>
          <w:szCs w:val="22"/>
        </w:rPr>
        <w:t>/</w:t>
      </w:r>
      <w:r w:rsidR="00010B5D">
        <w:rPr>
          <w:sz w:val="22"/>
          <w:szCs w:val="22"/>
        </w:rPr>
        <w:t xml:space="preserve"> дают</w:t>
      </w:r>
      <w:r w:rsidR="00010B5D" w:rsidRPr="00010B5D">
        <w:rPr>
          <w:sz w:val="22"/>
          <w:szCs w:val="22"/>
        </w:rPr>
        <w:t xml:space="preserve"> </w:t>
      </w:r>
      <w:r w:rsidR="002E0563">
        <w:rPr>
          <w:sz w:val="22"/>
          <w:szCs w:val="22"/>
        </w:rPr>
        <w:t xml:space="preserve">аномально </w:t>
      </w:r>
      <w:r w:rsidR="00010B5D">
        <w:rPr>
          <w:sz w:val="22"/>
          <w:szCs w:val="22"/>
        </w:rPr>
        <w:t>мал</w:t>
      </w:r>
      <w:r w:rsidR="002E0563">
        <w:rPr>
          <w:sz w:val="22"/>
          <w:szCs w:val="22"/>
        </w:rPr>
        <w:t>ый</w:t>
      </w:r>
      <w:r w:rsidR="00010B5D">
        <w:rPr>
          <w:sz w:val="22"/>
          <w:szCs w:val="22"/>
        </w:rPr>
        <w:t xml:space="preserve"> коэффициент отражения (</w:t>
      </w:r>
      <w:r w:rsidR="00010B5D" w:rsidRPr="00010B5D">
        <w:rPr>
          <w:i/>
          <w:sz w:val="22"/>
          <w:szCs w:val="22"/>
          <w:lang w:val="en-US"/>
        </w:rPr>
        <w:t>F</w:t>
      </w:r>
      <w:r w:rsidR="00010B5D" w:rsidRPr="00010B5D">
        <w:rPr>
          <w:i/>
          <w:sz w:val="22"/>
          <w:szCs w:val="22"/>
          <w:vertAlign w:val="subscript"/>
          <w:lang w:val="en-US"/>
        </w:rPr>
        <w:t>ref</w:t>
      </w:r>
      <w:r w:rsidR="00010B5D" w:rsidRPr="00010B5D">
        <w:rPr>
          <w:sz w:val="22"/>
          <w:szCs w:val="22"/>
        </w:rPr>
        <w:t xml:space="preserve"> &lt; 0.001) </w:t>
      </w:r>
      <w:r w:rsidR="00010B5D">
        <w:rPr>
          <w:sz w:val="22"/>
          <w:szCs w:val="22"/>
        </w:rPr>
        <w:t xml:space="preserve">в диапазоне </w:t>
      </w:r>
      <w:r w:rsidR="001B245C">
        <w:rPr>
          <w:sz w:val="22"/>
          <w:szCs w:val="22"/>
        </w:rPr>
        <w:t xml:space="preserve">углов </w:t>
      </w:r>
      <w:r w:rsidRPr="00C13B5C">
        <w:rPr>
          <w:sz w:val="22"/>
          <w:szCs w:val="22"/>
        </w:rPr>
        <w:t>α</w:t>
      </w:r>
      <w:r w:rsidR="0005753B" w:rsidRPr="0005753B">
        <w:rPr>
          <w:sz w:val="22"/>
          <w:szCs w:val="22"/>
        </w:rPr>
        <w:t xml:space="preserve"> &gt;</w:t>
      </w:r>
      <w:r w:rsidR="00A16B77" w:rsidRPr="00A16B77">
        <w:rPr>
          <w:sz w:val="22"/>
          <w:szCs w:val="22"/>
        </w:rPr>
        <w:t xml:space="preserve"> </w:t>
      </w:r>
      <w:r w:rsidR="00010B5D">
        <w:rPr>
          <w:sz w:val="22"/>
          <w:szCs w:val="22"/>
        </w:rPr>
        <w:t>10</w:t>
      </w:r>
      <w:r w:rsidR="0005753B" w:rsidRPr="0005753B">
        <w:rPr>
          <w:sz w:val="22"/>
          <w:szCs w:val="22"/>
          <w:vertAlign w:val="superscript"/>
          <w:lang w:val="en-US"/>
        </w:rPr>
        <w:t>o</w:t>
      </w:r>
      <w:r w:rsidR="0005753B">
        <w:rPr>
          <w:sz w:val="22"/>
          <w:szCs w:val="22"/>
        </w:rPr>
        <w:t xml:space="preserve"> </w:t>
      </w:r>
      <w:r w:rsidR="00010B5D">
        <w:rPr>
          <w:sz w:val="22"/>
          <w:szCs w:val="22"/>
        </w:rPr>
        <w:t xml:space="preserve">для случая на рис.1а и </w:t>
      </w:r>
      <w:r w:rsidR="00010B5D" w:rsidRPr="00C13B5C">
        <w:rPr>
          <w:sz w:val="22"/>
          <w:szCs w:val="22"/>
        </w:rPr>
        <w:t>α</w:t>
      </w:r>
      <w:r w:rsidR="00010B5D">
        <w:rPr>
          <w:sz w:val="22"/>
          <w:szCs w:val="22"/>
        </w:rPr>
        <w:t xml:space="preserve"> </w:t>
      </w:r>
      <w:r w:rsidR="00010B5D" w:rsidRPr="00010B5D">
        <w:rPr>
          <w:sz w:val="22"/>
          <w:szCs w:val="22"/>
        </w:rPr>
        <w:t>&lt;</w:t>
      </w:r>
      <w:r w:rsidR="00010B5D" w:rsidRPr="00A16B77">
        <w:rPr>
          <w:sz w:val="22"/>
          <w:szCs w:val="22"/>
        </w:rPr>
        <w:t xml:space="preserve"> </w:t>
      </w:r>
      <w:r w:rsidR="00010B5D" w:rsidRPr="00010B5D">
        <w:rPr>
          <w:sz w:val="22"/>
          <w:szCs w:val="22"/>
        </w:rPr>
        <w:t>8</w:t>
      </w:r>
      <w:r w:rsidR="00010B5D">
        <w:rPr>
          <w:sz w:val="22"/>
          <w:szCs w:val="22"/>
        </w:rPr>
        <w:t>0</w:t>
      </w:r>
      <w:r w:rsidR="00010B5D" w:rsidRPr="0005753B">
        <w:rPr>
          <w:sz w:val="22"/>
          <w:szCs w:val="22"/>
          <w:vertAlign w:val="superscript"/>
          <w:lang w:val="en-US"/>
        </w:rPr>
        <w:t>o</w:t>
      </w:r>
      <w:r w:rsidR="00010B5D">
        <w:rPr>
          <w:sz w:val="22"/>
          <w:szCs w:val="22"/>
        </w:rPr>
        <w:t xml:space="preserve"> для случая на рис.1б</w:t>
      </w:r>
      <w:r w:rsidR="00010B5D" w:rsidRPr="001B245C">
        <w:rPr>
          <w:sz w:val="22"/>
          <w:szCs w:val="22"/>
        </w:rPr>
        <w:t xml:space="preserve">. Эффект объясняется </w:t>
      </w:r>
      <w:r w:rsidR="001B245C" w:rsidRPr="001B245C">
        <w:rPr>
          <w:sz w:val="22"/>
          <w:szCs w:val="22"/>
        </w:rPr>
        <w:t xml:space="preserve">изменением потоков </w:t>
      </w:r>
      <w:r w:rsidR="00010B5D" w:rsidRPr="001B245C">
        <w:rPr>
          <w:sz w:val="22"/>
          <w:szCs w:val="22"/>
        </w:rPr>
        <w:t>электронов в поверхностных слоях мишени</w:t>
      </w:r>
      <w:r w:rsidR="001B245C" w:rsidRPr="001B245C">
        <w:rPr>
          <w:sz w:val="22"/>
          <w:szCs w:val="22"/>
        </w:rPr>
        <w:t xml:space="preserve"> за счет их каналирования</w:t>
      </w:r>
      <w:r w:rsidR="00010B5D" w:rsidRPr="001B245C">
        <w:rPr>
          <w:sz w:val="22"/>
          <w:szCs w:val="22"/>
        </w:rPr>
        <w:t>.</w:t>
      </w:r>
    </w:p>
    <w:p w:rsidR="00375A97" w:rsidRPr="00C13B5C" w:rsidRDefault="00375A97" w:rsidP="00F25352">
      <w:pPr>
        <w:jc w:val="both"/>
        <w:rPr>
          <w:sz w:val="22"/>
          <w:szCs w:val="22"/>
        </w:rPr>
      </w:pPr>
    </w:p>
    <w:p w:rsidR="00DF5661" w:rsidRPr="001B245C" w:rsidRDefault="00DF5661" w:rsidP="00DF5661">
      <w:pPr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ЛИТЕРАТУРА</w:t>
      </w:r>
    </w:p>
    <w:p w:rsidR="00DF5661" w:rsidRPr="001B245C" w:rsidRDefault="00DF5661" w:rsidP="00375A97">
      <w:pPr>
        <w:ind w:firstLine="425"/>
        <w:jc w:val="both"/>
        <w:rPr>
          <w:sz w:val="22"/>
          <w:szCs w:val="22"/>
        </w:rPr>
      </w:pPr>
    </w:p>
    <w:p w:rsidR="00F25352" w:rsidRPr="00FD6D6E" w:rsidRDefault="00F25352" w:rsidP="00FD6D6E">
      <w:pPr>
        <w:pStyle w:val="xl30"/>
        <w:pBdr>
          <w:left w:val="none" w:sz="0" w:space="0" w:color="auto"/>
          <w:bottom w:val="none" w:sz="0" w:space="0" w:color="auto"/>
        </w:pBdr>
        <w:spacing w:before="0" w:beforeAutospacing="0" w:after="0" w:afterAutospacing="0"/>
        <w:ind w:firstLine="425"/>
        <w:jc w:val="both"/>
        <w:rPr>
          <w:sz w:val="22"/>
          <w:szCs w:val="22"/>
          <w:lang w:val="en-US"/>
        </w:rPr>
      </w:pPr>
      <w:r w:rsidRPr="00D66FB7">
        <w:rPr>
          <w:sz w:val="22"/>
          <w:szCs w:val="22"/>
        </w:rPr>
        <w:t xml:space="preserve">1. </w:t>
      </w:r>
      <w:r w:rsidR="00010B5D" w:rsidRPr="00CF0E90">
        <w:rPr>
          <w:sz w:val="22"/>
          <w:szCs w:val="22"/>
          <w:lang w:val="en-US"/>
        </w:rPr>
        <w:t>Sempau</w:t>
      </w:r>
      <w:r w:rsidR="00010B5D" w:rsidRPr="00D66FB7">
        <w:rPr>
          <w:sz w:val="22"/>
          <w:szCs w:val="22"/>
        </w:rPr>
        <w:t xml:space="preserve"> </w:t>
      </w:r>
      <w:r w:rsidR="00010B5D" w:rsidRPr="00CF0E90">
        <w:rPr>
          <w:sz w:val="22"/>
          <w:szCs w:val="22"/>
          <w:lang w:val="en-US"/>
        </w:rPr>
        <w:t>J</w:t>
      </w:r>
      <w:r w:rsidR="00010B5D" w:rsidRPr="00D66FB7">
        <w:rPr>
          <w:sz w:val="22"/>
          <w:szCs w:val="22"/>
        </w:rPr>
        <w:t xml:space="preserve">. </w:t>
      </w:r>
      <w:r w:rsidR="00010B5D" w:rsidRPr="00CF0E90">
        <w:rPr>
          <w:sz w:val="22"/>
          <w:szCs w:val="22"/>
          <w:lang w:val="en-US"/>
        </w:rPr>
        <w:t>et</w:t>
      </w:r>
      <w:r w:rsidR="00010B5D" w:rsidRPr="00D66FB7">
        <w:rPr>
          <w:sz w:val="22"/>
          <w:szCs w:val="22"/>
        </w:rPr>
        <w:t xml:space="preserve"> </w:t>
      </w:r>
      <w:r w:rsidR="00010B5D" w:rsidRPr="00CF0E90">
        <w:rPr>
          <w:sz w:val="22"/>
          <w:szCs w:val="22"/>
          <w:lang w:val="en-US"/>
        </w:rPr>
        <w:t>al</w:t>
      </w:r>
      <w:r w:rsidR="00010B5D" w:rsidRPr="00D66FB7">
        <w:rPr>
          <w:sz w:val="22"/>
          <w:szCs w:val="22"/>
        </w:rPr>
        <w:t>.</w:t>
      </w:r>
      <w:r w:rsidR="00010B5D" w:rsidRPr="00D66FB7">
        <w:rPr>
          <w:i/>
          <w:sz w:val="22"/>
          <w:szCs w:val="22"/>
        </w:rPr>
        <w:t xml:space="preserve"> </w:t>
      </w:r>
      <w:r w:rsidR="00010B5D" w:rsidRPr="00D66FB7">
        <w:rPr>
          <w:sz w:val="22"/>
          <w:szCs w:val="22"/>
        </w:rPr>
        <w:t xml:space="preserve">// </w:t>
      </w:r>
      <w:r w:rsidR="00010B5D" w:rsidRPr="00CF0E90">
        <w:rPr>
          <w:iCs/>
          <w:sz w:val="22"/>
          <w:szCs w:val="22"/>
          <w:lang w:val="en-US"/>
        </w:rPr>
        <w:t>NIM</w:t>
      </w:r>
      <w:r w:rsidR="00010B5D" w:rsidRPr="00D66FB7">
        <w:rPr>
          <w:iCs/>
          <w:sz w:val="22"/>
          <w:szCs w:val="22"/>
        </w:rPr>
        <w:t xml:space="preserve"> </w:t>
      </w:r>
      <w:r w:rsidR="00010B5D" w:rsidRPr="00CF0E90">
        <w:rPr>
          <w:sz w:val="22"/>
          <w:szCs w:val="22"/>
          <w:lang w:val="en-US"/>
        </w:rPr>
        <w:t>B</w:t>
      </w:r>
      <w:r w:rsidR="00010B5D" w:rsidRPr="00D66FB7">
        <w:rPr>
          <w:sz w:val="22"/>
          <w:szCs w:val="22"/>
        </w:rPr>
        <w:t xml:space="preserve">. 2003. </w:t>
      </w:r>
      <w:r w:rsidR="00010B5D" w:rsidRPr="00CF0E90">
        <w:rPr>
          <w:sz w:val="22"/>
          <w:szCs w:val="22"/>
          <w:lang w:val="en-US"/>
        </w:rPr>
        <w:t>V</w:t>
      </w:r>
      <w:r w:rsidR="00010B5D" w:rsidRPr="00010B5D">
        <w:rPr>
          <w:sz w:val="22"/>
          <w:szCs w:val="22"/>
          <w:lang w:val="en-US"/>
        </w:rPr>
        <w:t xml:space="preserve">. 207. </w:t>
      </w:r>
      <w:r w:rsidR="00010B5D" w:rsidRPr="00CF0E90">
        <w:rPr>
          <w:sz w:val="22"/>
          <w:szCs w:val="22"/>
          <w:lang w:val="en-US"/>
        </w:rPr>
        <w:t>P</w:t>
      </w:r>
      <w:r w:rsidR="00010B5D" w:rsidRPr="00010B5D">
        <w:rPr>
          <w:sz w:val="22"/>
          <w:szCs w:val="22"/>
          <w:lang w:val="en-US"/>
        </w:rPr>
        <w:t xml:space="preserve">. 107. </w:t>
      </w:r>
    </w:p>
    <w:sectPr w:rsidR="00F25352" w:rsidRPr="00FD6D6E" w:rsidSect="00BE3747">
      <w:footerReference w:type="default" r:id="rId8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386" w:rsidRDefault="00A64386">
      <w:r>
        <w:separator/>
      </w:r>
    </w:p>
  </w:endnote>
  <w:endnote w:type="continuationSeparator" w:id="0">
    <w:p w:rsidR="00A64386" w:rsidRDefault="00A643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386" w:rsidRDefault="00A64386">
      <w:r>
        <w:separator/>
      </w:r>
    </w:p>
  </w:footnote>
  <w:footnote w:type="continuationSeparator" w:id="0">
    <w:p w:rsidR="00A64386" w:rsidRDefault="00A643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10B5D"/>
    <w:rsid w:val="000211C8"/>
    <w:rsid w:val="00021493"/>
    <w:rsid w:val="0005753B"/>
    <w:rsid w:val="000C2D4D"/>
    <w:rsid w:val="000E2099"/>
    <w:rsid w:val="001B245C"/>
    <w:rsid w:val="001E1D1D"/>
    <w:rsid w:val="001E6222"/>
    <w:rsid w:val="002503AB"/>
    <w:rsid w:val="00274F14"/>
    <w:rsid w:val="0028071C"/>
    <w:rsid w:val="002911FC"/>
    <w:rsid w:val="002A19D0"/>
    <w:rsid w:val="002D1CB1"/>
    <w:rsid w:val="002D21EC"/>
    <w:rsid w:val="002E0563"/>
    <w:rsid w:val="0032413D"/>
    <w:rsid w:val="00337AF5"/>
    <w:rsid w:val="0034579E"/>
    <w:rsid w:val="00375A97"/>
    <w:rsid w:val="003B13BB"/>
    <w:rsid w:val="003C38C6"/>
    <w:rsid w:val="003D14E2"/>
    <w:rsid w:val="003E5806"/>
    <w:rsid w:val="003F102C"/>
    <w:rsid w:val="00456282"/>
    <w:rsid w:val="00490CDE"/>
    <w:rsid w:val="00495997"/>
    <w:rsid w:val="00503D0E"/>
    <w:rsid w:val="00523F79"/>
    <w:rsid w:val="00526CA6"/>
    <w:rsid w:val="00554FC8"/>
    <w:rsid w:val="00567D78"/>
    <w:rsid w:val="005707D1"/>
    <w:rsid w:val="00582060"/>
    <w:rsid w:val="0062646B"/>
    <w:rsid w:val="00643FB5"/>
    <w:rsid w:val="00664C7A"/>
    <w:rsid w:val="006A09CB"/>
    <w:rsid w:val="006F5B27"/>
    <w:rsid w:val="00701843"/>
    <w:rsid w:val="00711496"/>
    <w:rsid w:val="007136E1"/>
    <w:rsid w:val="007171BE"/>
    <w:rsid w:val="007959C0"/>
    <w:rsid w:val="007B2A89"/>
    <w:rsid w:val="007C7E5F"/>
    <w:rsid w:val="007D253F"/>
    <w:rsid w:val="007D3121"/>
    <w:rsid w:val="00836AB6"/>
    <w:rsid w:val="00842B0C"/>
    <w:rsid w:val="00876BF9"/>
    <w:rsid w:val="008E4836"/>
    <w:rsid w:val="008F783C"/>
    <w:rsid w:val="00901341"/>
    <w:rsid w:val="00905900"/>
    <w:rsid w:val="00955D9D"/>
    <w:rsid w:val="00983A60"/>
    <w:rsid w:val="009C43D0"/>
    <w:rsid w:val="009E31CC"/>
    <w:rsid w:val="00A16B77"/>
    <w:rsid w:val="00A3333F"/>
    <w:rsid w:val="00A53A51"/>
    <w:rsid w:val="00A64386"/>
    <w:rsid w:val="00A904BA"/>
    <w:rsid w:val="00A94A58"/>
    <w:rsid w:val="00AD12D7"/>
    <w:rsid w:val="00B251DF"/>
    <w:rsid w:val="00B53F98"/>
    <w:rsid w:val="00B70401"/>
    <w:rsid w:val="00B844D3"/>
    <w:rsid w:val="00B962E0"/>
    <w:rsid w:val="00BA1366"/>
    <w:rsid w:val="00BD0421"/>
    <w:rsid w:val="00BE3747"/>
    <w:rsid w:val="00C13B5C"/>
    <w:rsid w:val="00D01F16"/>
    <w:rsid w:val="00D66FB7"/>
    <w:rsid w:val="00D95DF8"/>
    <w:rsid w:val="00DA5487"/>
    <w:rsid w:val="00DF5661"/>
    <w:rsid w:val="00E03861"/>
    <w:rsid w:val="00E30B97"/>
    <w:rsid w:val="00E41FAC"/>
    <w:rsid w:val="00EA4B69"/>
    <w:rsid w:val="00EE35AB"/>
    <w:rsid w:val="00F2045D"/>
    <w:rsid w:val="00F231B3"/>
    <w:rsid w:val="00F25352"/>
    <w:rsid w:val="00F4676D"/>
    <w:rsid w:val="00F620BE"/>
    <w:rsid w:val="00FD2348"/>
    <w:rsid w:val="00FD6D6E"/>
    <w:rsid w:val="00FF36FD"/>
    <w:rsid w:val="00FF7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580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5806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3E5806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E5806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3E5806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3E5806"/>
    <w:rPr>
      <w:rFonts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25352"/>
    <w:rPr>
      <w:color w:val="0000FF"/>
      <w:u w:val="single"/>
    </w:rPr>
  </w:style>
  <w:style w:type="paragraph" w:customStyle="1" w:styleId="xl30">
    <w:name w:val="xl30"/>
    <w:basedOn w:val="a"/>
    <w:rsid w:val="00F2535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4562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B0FC0F1-9868-4FC3-A093-71537C5C4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Admin</cp:lastModifiedBy>
  <cp:revision>29</cp:revision>
  <cp:lastPrinted>2017-12-26T13:36:00Z</cp:lastPrinted>
  <dcterms:created xsi:type="dcterms:W3CDTF">2019-02-11T09:55:00Z</dcterms:created>
  <dcterms:modified xsi:type="dcterms:W3CDTF">2023-02-05T06:08:00Z</dcterms:modified>
</cp:coreProperties>
</file>