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9909" w14:textId="0EB045C1" w:rsidR="0002675C" w:rsidRDefault="0002675C" w:rsidP="00F640FB">
      <w:pPr>
        <w:pStyle w:val="Default"/>
        <w:jc w:val="center"/>
        <w:rPr>
          <w:rFonts w:asciiTheme="majorBidi" w:hAnsiTheme="majorBidi" w:cstheme="majorBidi"/>
          <w:caps/>
          <w:color w:val="auto"/>
          <w:lang w:val="en-US"/>
        </w:rPr>
      </w:pPr>
      <w:r w:rsidRPr="0002675C">
        <w:rPr>
          <w:rFonts w:asciiTheme="majorBidi" w:hAnsiTheme="majorBidi" w:cstheme="majorBidi"/>
          <w:caps/>
          <w:color w:val="auto"/>
          <w:lang w:val="en-US"/>
        </w:rPr>
        <w:t xml:space="preserve">Thermoelectric performance of </w:t>
      </w:r>
      <w:r w:rsidRPr="00E35701">
        <w:rPr>
          <w:rFonts w:asciiTheme="majorBidi" w:hAnsiTheme="majorBidi" w:cstheme="majorBidi"/>
          <w:color w:val="auto"/>
          <w:lang w:val="en-US"/>
        </w:rPr>
        <w:t>F</w:t>
      </w:r>
      <w:r w:rsidRPr="00E35701">
        <w:rPr>
          <w:rFonts w:asciiTheme="majorBidi" w:hAnsiTheme="majorBidi" w:cstheme="majorBidi"/>
          <w:color w:val="auto"/>
          <w:lang w:val="en-US"/>
        </w:rPr>
        <w:t>e</w:t>
      </w:r>
      <w:r w:rsidRPr="00E35701">
        <w:rPr>
          <w:rFonts w:asciiTheme="majorBidi" w:hAnsiTheme="majorBidi" w:cstheme="majorBidi"/>
          <w:color w:val="auto"/>
          <w:vertAlign w:val="subscript"/>
          <w:lang w:val="en-US"/>
        </w:rPr>
        <w:t>2</w:t>
      </w:r>
      <w:r w:rsidRPr="00E35701">
        <w:rPr>
          <w:rFonts w:asciiTheme="majorBidi" w:hAnsiTheme="majorBidi" w:cstheme="majorBidi"/>
          <w:color w:val="auto"/>
          <w:lang w:val="en-US"/>
        </w:rPr>
        <w:t>VAl</w:t>
      </w:r>
      <w:r w:rsidRPr="0002675C">
        <w:rPr>
          <w:rFonts w:asciiTheme="majorBidi" w:hAnsiTheme="majorBidi" w:cstheme="majorBidi"/>
          <w:caps/>
          <w:color w:val="auto"/>
          <w:lang w:val="en-US"/>
        </w:rPr>
        <w:t>/CNT-based alloys</w:t>
      </w:r>
    </w:p>
    <w:p w14:paraId="3A31BF58" w14:textId="77777777" w:rsidR="0002675C" w:rsidRDefault="0002675C" w:rsidP="00F640FB">
      <w:pPr>
        <w:pStyle w:val="Default"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</w:pPr>
    </w:p>
    <w:p w14:paraId="0332AEB4" w14:textId="7EEC4511" w:rsidR="00CE11DE" w:rsidRPr="005F274D" w:rsidRDefault="00E03008" w:rsidP="00F640FB">
      <w:pPr>
        <w:pStyle w:val="Default"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</w:pPr>
      <w:r w:rsidRPr="00E35701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Emad</w:t>
      </w:r>
      <w:r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M.</w:t>
      </w:r>
      <w:r w:rsidR="00CE11DE" w:rsidRPr="00E35701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Elsehly</w:t>
      </w:r>
      <w:r w:rsidR="00E35701" w:rsidRPr="00E35701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1, *</w:t>
      </w:r>
      <w:r w:rsidR="00CE11DE" w:rsidRPr="00E35701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)</w:t>
      </w:r>
      <w:r w:rsidR="00CE11DE" w:rsidRPr="00E35701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, </w:t>
      </w:r>
      <w:r w:rsidR="00F640FB" w:rsidRPr="00E35701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N.G. Chechenin</w:t>
      </w:r>
      <w:r w:rsidR="00F640FB" w:rsidRPr="00E35701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2</w:t>
      </w:r>
      <w:r w:rsidR="00F640FB" w:rsidRPr="00E35701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)</w:t>
      </w:r>
    </w:p>
    <w:p w14:paraId="4A64F3E0" w14:textId="77777777" w:rsidR="00CE11DE" w:rsidRPr="005F274D" w:rsidRDefault="00CE11DE" w:rsidP="00CE11DE">
      <w:pPr>
        <w:pStyle w:val="Default"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</w:pPr>
      <w:r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1</w:t>
      </w:r>
      <w:r w:rsidRPr="005F274D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)</w:t>
      </w:r>
      <w:r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</w:t>
      </w:r>
      <w:r w:rsidRPr="005F274D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Damanhour University, Egypt</w:t>
      </w:r>
    </w:p>
    <w:p w14:paraId="1DECB2F8" w14:textId="3F2E4C0A" w:rsidR="00CE11DE" w:rsidRDefault="00CE11DE" w:rsidP="00786E7C">
      <w:pPr>
        <w:pStyle w:val="Default"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</w:pP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2)</w:t>
      </w: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</w:t>
      </w:r>
      <w:r w:rsidRPr="005F274D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SINP</w:t>
      </w: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</w:t>
      </w:r>
      <w:r w:rsidRPr="005F274D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MSU</w:t>
      </w: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, </w:t>
      </w:r>
      <w:r w:rsidRPr="005F274D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Russia</w:t>
      </w: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</w:t>
      </w:r>
    </w:p>
    <w:p w14:paraId="6E27FC23" w14:textId="3A3F1483" w:rsidR="00786E7C" w:rsidRPr="00786E7C" w:rsidRDefault="00786E7C" w:rsidP="00786E7C">
      <w:pPr>
        <w:pStyle w:val="Default"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</w:pP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*)</w:t>
      </w:r>
      <w:r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 xml:space="preserve"> </w:t>
      </w: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elsehlyfigo@yahoo.com</w:t>
      </w:r>
    </w:p>
    <w:p w14:paraId="1C9A8F5D" w14:textId="77777777" w:rsidR="00F231B3" w:rsidRPr="00786E7C" w:rsidRDefault="00F231B3" w:rsidP="00643FB5">
      <w:pPr>
        <w:ind w:firstLine="425"/>
        <w:jc w:val="both"/>
        <w:rPr>
          <w:sz w:val="22"/>
          <w:szCs w:val="22"/>
          <w:lang w:val="en-US"/>
        </w:rPr>
      </w:pPr>
    </w:p>
    <w:p w14:paraId="2DC8CD23" w14:textId="6A75D955" w:rsidR="00375A97" w:rsidRPr="00181B1A" w:rsidRDefault="00E35701" w:rsidP="00375A97">
      <w:pPr>
        <w:ind w:firstLine="425"/>
        <w:jc w:val="both"/>
        <w:rPr>
          <w:sz w:val="22"/>
          <w:szCs w:val="22"/>
          <w:lang w:val="en-US"/>
        </w:rPr>
      </w:pP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Heusler-type Fe</w:t>
      </w:r>
      <w:r w:rsidRPr="00E35701">
        <w:rPr>
          <w:rFonts w:asciiTheme="majorBidi" w:hAnsiTheme="majorBidi" w:cstheme="majorBidi"/>
          <w:sz w:val="22"/>
          <w:szCs w:val="22"/>
          <w:vertAlign w:val="subscript"/>
          <w:lang w:val="en-US" w:bidi="ar-EG"/>
        </w:rPr>
        <w:t>2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V</w:t>
      </w:r>
      <w:r w:rsidRPr="00E35701">
        <w:rPr>
          <w:rFonts w:asciiTheme="majorBidi" w:hAnsiTheme="majorBidi" w:cstheme="majorBidi"/>
          <w:sz w:val="22"/>
          <w:szCs w:val="22"/>
          <w:vertAlign w:val="subscript"/>
          <w:lang w:val="en-US" w:bidi="ar-EG"/>
        </w:rPr>
        <w:t>x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Ti</w:t>
      </w:r>
      <w:r w:rsidRPr="00E35701">
        <w:rPr>
          <w:rFonts w:asciiTheme="majorBidi" w:hAnsiTheme="majorBidi" w:cstheme="majorBidi"/>
          <w:sz w:val="22"/>
          <w:szCs w:val="22"/>
          <w:vertAlign w:val="subscript"/>
          <w:lang w:val="en-US" w:bidi="ar-EG"/>
        </w:rPr>
        <w:t>1-x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 xml:space="preserve">Al alloys offer an alternative solution for the generation of thermoelectric power near room temperature. In the current research, thermoelectric properties of the p-type </w:t>
      </w:r>
      <w:bookmarkStart w:id="0" w:name="_Hlk127184073"/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Fe</w:t>
      </w:r>
      <w:r w:rsidRPr="00E35701">
        <w:rPr>
          <w:rFonts w:asciiTheme="majorBidi" w:hAnsiTheme="majorBidi" w:cstheme="majorBidi"/>
          <w:sz w:val="22"/>
          <w:szCs w:val="22"/>
          <w:vertAlign w:val="subscript"/>
          <w:lang w:val="en-US" w:bidi="ar-EG"/>
        </w:rPr>
        <w:t>2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V</w:t>
      </w:r>
      <w:r w:rsidRPr="00E35701">
        <w:rPr>
          <w:rFonts w:asciiTheme="majorBidi" w:hAnsiTheme="majorBidi" w:cstheme="majorBidi"/>
          <w:sz w:val="22"/>
          <w:szCs w:val="22"/>
          <w:vertAlign w:val="subscript"/>
          <w:lang w:val="en-US" w:bidi="ar-EG"/>
        </w:rPr>
        <w:t>0.9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Ti</w:t>
      </w:r>
      <w:r w:rsidRPr="00E35701">
        <w:rPr>
          <w:rFonts w:asciiTheme="majorBidi" w:hAnsiTheme="majorBidi" w:cstheme="majorBidi"/>
          <w:sz w:val="22"/>
          <w:szCs w:val="22"/>
          <w:vertAlign w:val="subscript"/>
          <w:lang w:val="en-US" w:bidi="ar-EG"/>
        </w:rPr>
        <w:t>0.1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 xml:space="preserve">Al </w:t>
      </w:r>
      <w:bookmarkEnd w:id="0"/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and Fe</w:t>
      </w:r>
      <w:r w:rsidRPr="00E35701">
        <w:rPr>
          <w:rFonts w:asciiTheme="majorBidi" w:hAnsiTheme="majorBidi" w:cstheme="majorBidi"/>
          <w:sz w:val="22"/>
          <w:szCs w:val="22"/>
          <w:vertAlign w:val="subscript"/>
          <w:lang w:val="en-US" w:bidi="ar-EG"/>
        </w:rPr>
        <w:t>2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V</w:t>
      </w:r>
      <w:r w:rsidRPr="00E35701">
        <w:rPr>
          <w:rFonts w:asciiTheme="majorBidi" w:hAnsiTheme="majorBidi" w:cstheme="majorBidi"/>
          <w:sz w:val="22"/>
          <w:szCs w:val="22"/>
          <w:vertAlign w:val="subscript"/>
          <w:lang w:val="en-US" w:bidi="ar-EG"/>
        </w:rPr>
        <w:t>0.9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Ti</w:t>
      </w:r>
      <w:r w:rsidRPr="00E35701">
        <w:rPr>
          <w:rFonts w:asciiTheme="majorBidi" w:hAnsiTheme="majorBidi" w:cstheme="majorBidi"/>
          <w:sz w:val="22"/>
          <w:szCs w:val="22"/>
          <w:vertAlign w:val="subscript"/>
          <w:lang w:val="en-US" w:bidi="ar-EG"/>
        </w:rPr>
        <w:t>0.1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Al/CNTs alloys, prepared by SPS, were studied. Carbon nanotubes (CNTs) were used as dopants to improve the Seebeck coefficient and electrical conductivity</w:t>
      </w:r>
      <w:r>
        <w:rPr>
          <w:rFonts w:asciiTheme="majorBidi" w:hAnsiTheme="majorBidi" w:cstheme="majorBidi"/>
          <w:sz w:val="22"/>
          <w:szCs w:val="22"/>
          <w:lang w:val="en-US" w:bidi="ar-EG"/>
        </w:rPr>
        <w:t xml:space="preserve"> [</w:t>
      </w:r>
      <w:r w:rsidRPr="00E35701">
        <w:rPr>
          <w:rFonts w:asciiTheme="majorBidi" w:hAnsiTheme="majorBidi" w:cstheme="majorBidi"/>
          <w:color w:val="0000FF"/>
          <w:sz w:val="22"/>
          <w:szCs w:val="22"/>
          <w:lang w:val="en-US" w:bidi="ar-EG"/>
        </w:rPr>
        <w:t>1</w:t>
      </w:r>
      <w:r>
        <w:rPr>
          <w:rFonts w:asciiTheme="majorBidi" w:hAnsiTheme="majorBidi" w:cstheme="majorBidi"/>
          <w:sz w:val="22"/>
          <w:szCs w:val="22"/>
          <w:lang w:val="en-US" w:bidi="ar-EG"/>
        </w:rPr>
        <w:t>]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 xml:space="preserve">. Upon doping with CNTs, the thermal conductivity was significantly reduced, meanwhile, the value of 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the power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 xml:space="preserve"> factor increased from 0.45 to 1.55 </w:t>
      </w:r>
      <w:proofErr w:type="spellStart"/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mW</w:t>
      </w:r>
      <w:proofErr w:type="spellEnd"/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/</w:t>
      </w:r>
      <w:proofErr w:type="gramStart"/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m</w:t>
      </w:r>
      <w:r w:rsidR="00E03008">
        <w:rPr>
          <w:rFonts w:asciiTheme="majorBidi" w:hAnsiTheme="majorBidi" w:cstheme="majorBidi"/>
          <w:sz w:val="22"/>
          <w:szCs w:val="22"/>
          <w:lang w:val="en-US" w:bidi="ar-EG"/>
        </w:rPr>
        <w:t>.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K</w:t>
      </w:r>
      <w:r w:rsidRPr="00E03008">
        <w:rPr>
          <w:rFonts w:asciiTheme="majorBidi" w:hAnsiTheme="majorBidi" w:cstheme="majorBidi"/>
          <w:sz w:val="22"/>
          <w:szCs w:val="22"/>
          <w:vertAlign w:val="superscript"/>
          <w:lang w:val="en-US" w:bidi="ar-EG"/>
        </w:rPr>
        <w:t>2</w:t>
      </w:r>
      <w:proofErr w:type="gramEnd"/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 xml:space="preserve"> at around 330K. The effect of CNT inclusions on the thermoelectric parameters of Fe</w:t>
      </w:r>
      <w:r w:rsidRPr="00E35701">
        <w:rPr>
          <w:rFonts w:asciiTheme="majorBidi" w:hAnsiTheme="majorBidi" w:cstheme="majorBidi"/>
          <w:sz w:val="22"/>
          <w:szCs w:val="22"/>
          <w:vertAlign w:val="subscript"/>
          <w:lang w:val="en-US" w:bidi="ar-EG"/>
        </w:rPr>
        <w:t>2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V</w:t>
      </w:r>
      <w:r w:rsidRPr="00E35701">
        <w:rPr>
          <w:rFonts w:asciiTheme="majorBidi" w:hAnsiTheme="majorBidi" w:cstheme="majorBidi"/>
          <w:sz w:val="22"/>
          <w:szCs w:val="22"/>
          <w:vertAlign w:val="subscript"/>
          <w:lang w:val="en-US" w:bidi="ar-EG"/>
        </w:rPr>
        <w:t>0.9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Ti</w:t>
      </w:r>
      <w:r w:rsidRPr="00E35701">
        <w:rPr>
          <w:rFonts w:asciiTheme="majorBidi" w:hAnsiTheme="majorBidi" w:cstheme="majorBidi"/>
          <w:sz w:val="22"/>
          <w:szCs w:val="22"/>
          <w:vertAlign w:val="subscript"/>
          <w:lang w:val="en-US" w:bidi="ar-EG"/>
        </w:rPr>
        <w:t>0.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1</w:t>
      </w:r>
      <w:r>
        <w:rPr>
          <w:rFonts w:asciiTheme="majorBidi" w:hAnsiTheme="majorBidi" w:cstheme="majorBidi"/>
          <w:sz w:val="22"/>
          <w:szCs w:val="22"/>
          <w:lang w:val="en-US" w:bidi="ar-EG"/>
        </w:rPr>
        <w:t xml:space="preserve">. 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Al compounds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 xml:space="preserve"> was systematically studied. When compared to Fe</w:t>
      </w:r>
      <w:r w:rsidRPr="00E35701">
        <w:rPr>
          <w:rFonts w:asciiTheme="majorBidi" w:hAnsiTheme="majorBidi" w:cstheme="majorBidi"/>
          <w:sz w:val="22"/>
          <w:szCs w:val="22"/>
          <w:vertAlign w:val="subscript"/>
          <w:lang w:val="en-US" w:bidi="ar-EG"/>
        </w:rPr>
        <w:t>2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V</w:t>
      </w:r>
      <w:r w:rsidRPr="00E35701">
        <w:rPr>
          <w:rFonts w:asciiTheme="majorBidi" w:hAnsiTheme="majorBidi" w:cstheme="majorBidi"/>
          <w:sz w:val="22"/>
          <w:szCs w:val="22"/>
          <w:vertAlign w:val="subscript"/>
          <w:lang w:val="en-US" w:bidi="ar-EG"/>
        </w:rPr>
        <w:t>0.9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Ti</w:t>
      </w:r>
      <w:r w:rsidRPr="00E35701">
        <w:rPr>
          <w:rFonts w:asciiTheme="majorBidi" w:hAnsiTheme="majorBidi" w:cstheme="majorBidi"/>
          <w:sz w:val="22"/>
          <w:szCs w:val="22"/>
          <w:vertAlign w:val="subscript"/>
          <w:lang w:val="en-US" w:bidi="ar-EG"/>
        </w:rPr>
        <w:t>0.1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Al, which had a figure of merit of just 0.02 at 330 K, the CNT-containing samples showed a significantly improved figure of merit up to 0.07. we offer a novel technique to improve the performance of Fe</w:t>
      </w:r>
      <w:r w:rsidRPr="00E35701">
        <w:rPr>
          <w:rFonts w:asciiTheme="majorBidi" w:hAnsiTheme="majorBidi" w:cstheme="majorBidi"/>
          <w:sz w:val="22"/>
          <w:szCs w:val="22"/>
          <w:vertAlign w:val="subscript"/>
          <w:lang w:val="en-US" w:bidi="ar-EG"/>
        </w:rPr>
        <w:t>2</w:t>
      </w:r>
      <w:r w:rsidRPr="00E35701">
        <w:rPr>
          <w:rFonts w:asciiTheme="majorBidi" w:hAnsiTheme="majorBidi" w:cstheme="majorBidi"/>
          <w:sz w:val="22"/>
          <w:szCs w:val="22"/>
          <w:lang w:val="en-US" w:bidi="ar-EG"/>
        </w:rPr>
        <w:t>VAl alloys.</w:t>
      </w:r>
    </w:p>
    <w:p w14:paraId="0B72869E" w14:textId="77777777" w:rsidR="00CE11DE" w:rsidRPr="00181B1A" w:rsidRDefault="00CE11DE" w:rsidP="00375A97">
      <w:pPr>
        <w:ind w:firstLine="425"/>
        <w:jc w:val="both"/>
        <w:rPr>
          <w:sz w:val="22"/>
          <w:szCs w:val="22"/>
          <w:lang w:val="en-US"/>
        </w:rPr>
      </w:pPr>
    </w:p>
    <w:p w14:paraId="43A31924" w14:textId="77777777" w:rsidR="00CE11DE" w:rsidRPr="00CE11DE" w:rsidRDefault="00CE11DE" w:rsidP="00CE11DE">
      <w:pPr>
        <w:spacing w:before="120" w:after="120"/>
        <w:jc w:val="center"/>
        <w:rPr>
          <w:rFonts w:asciiTheme="majorBidi" w:hAnsiTheme="majorBidi" w:cstheme="majorBidi"/>
          <w:spacing w:val="40"/>
          <w:sz w:val="20"/>
          <w:szCs w:val="20"/>
          <w:lang w:val="en-US" w:bidi="ar-EG"/>
        </w:rPr>
      </w:pPr>
      <w:r w:rsidRPr="00CE11DE">
        <w:rPr>
          <w:rFonts w:asciiTheme="majorBidi" w:hAnsiTheme="majorBidi" w:cstheme="majorBidi"/>
          <w:spacing w:val="40"/>
          <w:sz w:val="20"/>
          <w:szCs w:val="20"/>
          <w:lang w:val="en-US" w:bidi="ar-EG"/>
        </w:rPr>
        <w:t>REFERENCES</w:t>
      </w:r>
    </w:p>
    <w:p w14:paraId="63084754" w14:textId="56E849B1" w:rsidR="00CE11DE" w:rsidRPr="00CE11DE" w:rsidRDefault="00CE11DE" w:rsidP="00E35701">
      <w:pPr>
        <w:spacing w:after="240"/>
        <w:jc w:val="both"/>
        <w:rPr>
          <w:rFonts w:asciiTheme="majorBidi" w:hAnsiTheme="majorBidi" w:cstheme="majorBidi"/>
          <w:sz w:val="20"/>
          <w:szCs w:val="20"/>
          <w:lang w:val="en-US" w:bidi="ar-EG"/>
        </w:rPr>
      </w:pPr>
      <w:r w:rsidRPr="00CE11DE">
        <w:rPr>
          <w:rFonts w:asciiTheme="majorBidi" w:hAnsiTheme="majorBidi" w:cstheme="majorBidi"/>
          <w:sz w:val="20"/>
          <w:szCs w:val="20"/>
          <w:lang w:val="en-US" w:bidi="ar-EG"/>
        </w:rPr>
        <w:t xml:space="preserve">1. </w:t>
      </w:r>
      <w:r w:rsidR="00E35701" w:rsidRPr="00E35701">
        <w:rPr>
          <w:rFonts w:asciiTheme="majorBidi" w:hAnsiTheme="majorBidi" w:cstheme="majorBidi"/>
          <w:sz w:val="20"/>
          <w:szCs w:val="20"/>
          <w:lang w:val="en-US" w:bidi="ar-EG"/>
        </w:rPr>
        <w:t>E.M. Elsehly, E.M.M. Ibrahim, Medhat A. El-</w:t>
      </w:r>
      <w:proofErr w:type="spellStart"/>
      <w:r w:rsidR="00E35701" w:rsidRPr="00E35701">
        <w:rPr>
          <w:rFonts w:asciiTheme="majorBidi" w:hAnsiTheme="majorBidi" w:cstheme="majorBidi"/>
          <w:sz w:val="20"/>
          <w:szCs w:val="20"/>
          <w:lang w:val="en-US" w:bidi="ar-EG"/>
        </w:rPr>
        <w:t>Hadek</w:t>
      </w:r>
      <w:proofErr w:type="spellEnd"/>
      <w:r w:rsidR="00E35701" w:rsidRPr="00E35701">
        <w:rPr>
          <w:rFonts w:asciiTheme="majorBidi" w:hAnsiTheme="majorBidi" w:cstheme="majorBidi"/>
          <w:sz w:val="20"/>
          <w:szCs w:val="20"/>
          <w:lang w:val="en-US" w:bidi="ar-EG"/>
        </w:rPr>
        <w:t>, A. El-</w:t>
      </w:r>
      <w:proofErr w:type="spellStart"/>
      <w:r w:rsidR="00E35701" w:rsidRPr="00E35701">
        <w:rPr>
          <w:rFonts w:asciiTheme="majorBidi" w:hAnsiTheme="majorBidi" w:cstheme="majorBidi"/>
          <w:sz w:val="20"/>
          <w:szCs w:val="20"/>
          <w:lang w:val="en-US" w:bidi="ar-EG"/>
        </w:rPr>
        <w:t>Khouly</w:t>
      </w:r>
      <w:proofErr w:type="spellEnd"/>
      <w:r w:rsidR="00E35701" w:rsidRPr="00E35701">
        <w:rPr>
          <w:rFonts w:asciiTheme="majorBidi" w:hAnsiTheme="majorBidi" w:cstheme="majorBidi"/>
          <w:sz w:val="20"/>
          <w:szCs w:val="20"/>
          <w:lang w:val="en-US" w:bidi="ar-EG"/>
        </w:rPr>
        <w:t xml:space="preserve">, V. </w:t>
      </w:r>
      <w:proofErr w:type="spellStart"/>
      <w:r w:rsidR="00E35701" w:rsidRPr="00E35701">
        <w:rPr>
          <w:rFonts w:asciiTheme="majorBidi" w:hAnsiTheme="majorBidi" w:cstheme="majorBidi"/>
          <w:sz w:val="20"/>
          <w:szCs w:val="20"/>
          <w:lang w:val="en-US" w:bidi="ar-EG"/>
        </w:rPr>
        <w:t>Khovaylo</w:t>
      </w:r>
      <w:proofErr w:type="spellEnd"/>
      <w:r w:rsidR="00E35701" w:rsidRPr="00E35701">
        <w:rPr>
          <w:rFonts w:asciiTheme="majorBidi" w:hAnsiTheme="majorBidi" w:cstheme="majorBidi"/>
          <w:sz w:val="20"/>
          <w:szCs w:val="20"/>
          <w:lang w:val="en-US" w:bidi="ar-EG"/>
        </w:rPr>
        <w:t xml:space="preserve">, Z.M. </w:t>
      </w:r>
      <w:proofErr w:type="spellStart"/>
      <w:r w:rsidR="00E35701" w:rsidRPr="00E35701">
        <w:rPr>
          <w:rFonts w:asciiTheme="majorBidi" w:hAnsiTheme="majorBidi" w:cstheme="majorBidi"/>
          <w:sz w:val="20"/>
          <w:szCs w:val="20"/>
          <w:lang w:val="en-US" w:bidi="ar-EG"/>
        </w:rPr>
        <w:t>Elqahtani</w:t>
      </w:r>
      <w:proofErr w:type="spellEnd"/>
      <w:r w:rsidR="00E35701" w:rsidRPr="00E35701">
        <w:rPr>
          <w:rFonts w:asciiTheme="majorBidi" w:hAnsiTheme="majorBidi" w:cstheme="majorBidi"/>
          <w:sz w:val="20"/>
          <w:szCs w:val="20"/>
          <w:lang w:val="en-US" w:bidi="ar-EG"/>
        </w:rPr>
        <w:t xml:space="preserve">, N.G. </w:t>
      </w:r>
      <w:proofErr w:type="spellStart"/>
      <w:r w:rsidR="00E35701" w:rsidRPr="00E35701">
        <w:rPr>
          <w:rFonts w:asciiTheme="majorBidi" w:hAnsiTheme="majorBidi" w:cstheme="majorBidi"/>
          <w:sz w:val="20"/>
          <w:szCs w:val="20"/>
          <w:lang w:val="en-US" w:bidi="ar-EG"/>
        </w:rPr>
        <w:t>Chechenin</w:t>
      </w:r>
      <w:proofErr w:type="spellEnd"/>
      <w:r w:rsidR="00E35701" w:rsidRPr="00E35701">
        <w:rPr>
          <w:rFonts w:asciiTheme="majorBidi" w:hAnsiTheme="majorBidi" w:cstheme="majorBidi"/>
          <w:sz w:val="20"/>
          <w:szCs w:val="20"/>
          <w:lang w:val="en-US" w:bidi="ar-EG"/>
        </w:rPr>
        <w:t xml:space="preserve">, A.M. Adam, Annealing effect on the thermoelectric properties of multiwall carbon nanotubes, Physica E: Low-dimensional Systems and Nanostructures, (2023), </w:t>
      </w:r>
      <w:r w:rsidR="00E35701" w:rsidRPr="00E35701">
        <w:rPr>
          <w:rFonts w:asciiTheme="majorBidi" w:hAnsiTheme="majorBidi" w:cstheme="majorBidi"/>
          <w:b/>
          <w:bCs/>
          <w:sz w:val="20"/>
          <w:szCs w:val="20"/>
          <w:lang w:val="en-US" w:bidi="ar-EG"/>
        </w:rPr>
        <w:t>146</w:t>
      </w:r>
      <w:r w:rsidR="00E35701" w:rsidRPr="00E35701">
        <w:rPr>
          <w:rFonts w:asciiTheme="majorBidi" w:hAnsiTheme="majorBidi" w:cstheme="majorBidi"/>
          <w:sz w:val="20"/>
          <w:szCs w:val="20"/>
          <w:lang w:val="en-US" w:bidi="ar-EG"/>
        </w:rPr>
        <w:t>,115566</w:t>
      </w:r>
    </w:p>
    <w:sectPr w:rsidR="00CE11DE" w:rsidRPr="00CE11DE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6F3C" w14:textId="77777777" w:rsidR="006A794F" w:rsidRDefault="006A794F">
      <w:r>
        <w:separator/>
      </w:r>
    </w:p>
  </w:endnote>
  <w:endnote w:type="continuationSeparator" w:id="0">
    <w:p w14:paraId="49349594" w14:textId="77777777" w:rsidR="006A794F" w:rsidRDefault="006A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DDD5" w14:textId="77777777" w:rsidR="00E30B97" w:rsidRDefault="00E30B97" w:rsidP="00E30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3CB0" w14:textId="77777777" w:rsidR="006A794F" w:rsidRDefault="006A794F">
      <w:r>
        <w:separator/>
      </w:r>
    </w:p>
  </w:footnote>
  <w:footnote w:type="continuationSeparator" w:id="0">
    <w:p w14:paraId="0D090A2D" w14:textId="77777777" w:rsidR="006A794F" w:rsidRDefault="006A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21493"/>
    <w:rsid w:val="0002675C"/>
    <w:rsid w:val="0013349B"/>
    <w:rsid w:val="00181B1A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80147"/>
    <w:rsid w:val="006A09CB"/>
    <w:rsid w:val="006A794F"/>
    <w:rsid w:val="007136E1"/>
    <w:rsid w:val="007171BE"/>
    <w:rsid w:val="00786E7C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9D30FD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D2FA7"/>
    <w:rsid w:val="00BE3747"/>
    <w:rsid w:val="00CE11DE"/>
    <w:rsid w:val="00D92DED"/>
    <w:rsid w:val="00D95DF8"/>
    <w:rsid w:val="00DF5661"/>
    <w:rsid w:val="00E03008"/>
    <w:rsid w:val="00E16867"/>
    <w:rsid w:val="00E30B97"/>
    <w:rsid w:val="00E35701"/>
    <w:rsid w:val="00EA7598"/>
    <w:rsid w:val="00F2045D"/>
    <w:rsid w:val="00F231B3"/>
    <w:rsid w:val="00F36E84"/>
    <w:rsid w:val="00F4676D"/>
    <w:rsid w:val="00F620BE"/>
    <w:rsid w:val="00F640FB"/>
    <w:rsid w:val="00FA5020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3A562"/>
  <w15:docId w15:val="{C013801D-CBF3-E14C-81A4-6EA159C8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A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D2FA7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BD2FA7"/>
    <w:pPr>
      <w:ind w:firstLine="540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D2FA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2FA7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2FA7"/>
    <w:rPr>
      <w:rFonts w:cs="Times New Roman"/>
      <w:sz w:val="24"/>
      <w:szCs w:val="24"/>
    </w:rPr>
  </w:style>
  <w:style w:type="paragraph" w:customStyle="1" w:styleId="Default">
    <w:name w:val="Default"/>
    <w:rsid w:val="00CE11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92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12351C3-6208-4CCF-A968-77739E77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emadelsehly800@gmail.com</cp:lastModifiedBy>
  <cp:revision>2</cp:revision>
  <cp:lastPrinted>2017-12-26T13:36:00Z</cp:lastPrinted>
  <dcterms:created xsi:type="dcterms:W3CDTF">2023-02-13T10:42:00Z</dcterms:created>
  <dcterms:modified xsi:type="dcterms:W3CDTF">2023-02-13T10:42:00Z</dcterms:modified>
</cp:coreProperties>
</file>