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6F7" w14:textId="31148336" w:rsidR="00A611E6" w:rsidRDefault="009E18A1" w:rsidP="00FF36FD">
      <w:pPr>
        <w:jc w:val="center"/>
        <w:rPr>
          <w:sz w:val="22"/>
          <w:szCs w:val="22"/>
        </w:rPr>
      </w:pPr>
      <w:r w:rsidRPr="00A102F4">
        <w:rPr>
          <w:sz w:val="22"/>
          <w:szCs w:val="22"/>
        </w:rPr>
        <w:t>СЕЧЕНИЯ ПЕРЕДАЧИ ЭНЕРГИИ И ЯДЕРНЫЕ ТОРМОЗНЫЕ СПОСОБНОСТИ ПРИ БОМБАРДИРОВКЕ B</w:t>
      </w:r>
      <w:r>
        <w:rPr>
          <w:sz w:val="22"/>
          <w:szCs w:val="22"/>
          <w:lang w:val="en-US"/>
        </w:rPr>
        <w:t>e</w:t>
      </w:r>
      <w:r w:rsidR="00940040" w:rsidRPr="00940040">
        <w:rPr>
          <w:sz w:val="22"/>
          <w:szCs w:val="22"/>
        </w:rPr>
        <w:t xml:space="preserve"> </w:t>
      </w:r>
      <w:r w:rsidRPr="00A102F4">
        <w:rPr>
          <w:sz w:val="22"/>
          <w:szCs w:val="22"/>
        </w:rPr>
        <w:t>ИЗОТОПАМИ ВОДОРОДА И ГЕЛИЯ</w:t>
      </w:r>
    </w:p>
    <w:p w14:paraId="5468FEC0" w14:textId="77777777" w:rsidR="00A102F4" w:rsidRPr="00FF36FD" w:rsidRDefault="00A102F4" w:rsidP="00FF36FD">
      <w:pPr>
        <w:jc w:val="center"/>
        <w:rPr>
          <w:sz w:val="22"/>
          <w:szCs w:val="22"/>
        </w:rPr>
      </w:pPr>
    </w:p>
    <w:p w14:paraId="533894FF" w14:textId="1041CA05" w:rsidR="002911FC" w:rsidRPr="00B844D3" w:rsidRDefault="00FE7621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И</w:t>
      </w:r>
      <w:r w:rsidR="007C7E5F">
        <w:rPr>
          <w:sz w:val="22"/>
          <w:szCs w:val="22"/>
        </w:rPr>
        <w:t>.</w:t>
      </w:r>
      <w:r w:rsidR="00953A5E"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Дуплийчук</w:t>
      </w:r>
      <w:proofErr w:type="spellEnd"/>
      <w:r w:rsidR="002911FC">
        <w:rPr>
          <w:sz w:val="22"/>
          <w:szCs w:val="22"/>
        </w:rPr>
        <w:t xml:space="preserve">, </w:t>
      </w:r>
      <w:r w:rsidR="00A611E6"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 w:rsidR="00A611E6"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 w:rsidR="00A611E6">
        <w:rPr>
          <w:sz w:val="22"/>
          <w:szCs w:val="22"/>
        </w:rPr>
        <w:t>Бабенко</w:t>
      </w:r>
      <w:r w:rsidRPr="00FE7621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В.С. Михайлов, </w:t>
      </w:r>
      <w:r w:rsidR="00A611E6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A611E6"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 w:rsidR="00A611E6">
        <w:rPr>
          <w:sz w:val="22"/>
          <w:szCs w:val="22"/>
        </w:rPr>
        <w:t>Зиновьев</w:t>
      </w:r>
    </w:p>
    <w:p w14:paraId="3CB8DA05" w14:textId="7F4F034B" w:rsidR="002911FC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20F16FBF" w:rsidR="0028071C" w:rsidRPr="00FE7621" w:rsidRDefault="0028071C" w:rsidP="00884204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FE7621">
        <w:rPr>
          <w:sz w:val="22"/>
          <w:szCs w:val="22"/>
          <w:vertAlign w:val="superscript"/>
          <w:lang w:val="en-US"/>
        </w:rPr>
        <w:t>*</w:t>
      </w:r>
      <w:r w:rsidRPr="00FE76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FE762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FE7621">
        <w:rPr>
          <w:sz w:val="22"/>
          <w:szCs w:val="22"/>
          <w:lang w:val="en-US"/>
        </w:rPr>
        <w:t xml:space="preserve">: </w:t>
      </w:r>
      <w:r w:rsidR="00FE7621">
        <w:rPr>
          <w:sz w:val="22"/>
          <w:szCs w:val="22"/>
          <w:lang w:val="en-US"/>
        </w:rPr>
        <w:t>babenko@npd.ioffe.ru</w:t>
      </w:r>
    </w:p>
    <w:p w14:paraId="3865E0FD" w14:textId="77777777" w:rsidR="00F231B3" w:rsidRPr="00FE7621" w:rsidRDefault="00F231B3" w:rsidP="0028071C">
      <w:pPr>
        <w:jc w:val="both"/>
        <w:rPr>
          <w:sz w:val="22"/>
          <w:szCs w:val="22"/>
          <w:lang w:val="en-US"/>
        </w:rPr>
      </w:pPr>
    </w:p>
    <w:p w14:paraId="31FFA68D" w14:textId="224218C9" w:rsidR="009525E3" w:rsidRDefault="00A6108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Проведены расчеты </w:t>
      </w:r>
      <w:r w:rsidR="009525E3">
        <w:rPr>
          <w:sz w:val="22"/>
          <w:szCs w:val="22"/>
        </w:rPr>
        <w:t>с</w:t>
      </w:r>
      <w:r w:rsidR="009525E3" w:rsidRPr="009525E3">
        <w:rPr>
          <w:sz w:val="22"/>
          <w:szCs w:val="22"/>
        </w:rPr>
        <w:t>ечени</w:t>
      </w:r>
      <w:r w:rsidR="009525E3">
        <w:rPr>
          <w:sz w:val="22"/>
          <w:szCs w:val="22"/>
        </w:rPr>
        <w:t>й</w:t>
      </w:r>
      <w:r w:rsidR="009525E3" w:rsidRPr="009525E3">
        <w:rPr>
          <w:sz w:val="22"/>
          <w:szCs w:val="22"/>
        </w:rPr>
        <w:t xml:space="preserve"> передачи энергии и ядерные тормозные способности при бомбардировке Be</w:t>
      </w:r>
      <w:r w:rsidR="009525E3">
        <w:rPr>
          <w:sz w:val="22"/>
          <w:szCs w:val="22"/>
        </w:rPr>
        <w:t xml:space="preserve"> </w:t>
      </w:r>
      <w:r w:rsidR="009525E3" w:rsidRPr="009525E3">
        <w:rPr>
          <w:sz w:val="22"/>
          <w:szCs w:val="22"/>
        </w:rPr>
        <w:t>изотопами водорода и гелия</w:t>
      </w:r>
      <w:r w:rsidR="009525E3">
        <w:rPr>
          <w:sz w:val="22"/>
          <w:szCs w:val="22"/>
        </w:rPr>
        <w:t>.</w:t>
      </w:r>
    </w:p>
    <w:p w14:paraId="5CBD9CED" w14:textId="35FBA703" w:rsidR="00E95FBD" w:rsidRDefault="00D605FE" w:rsidP="00E95FBD">
      <w:pPr>
        <w:jc w:val="center"/>
        <w:rPr>
          <w:sz w:val="22"/>
          <w:szCs w:val="22"/>
        </w:rPr>
      </w:pPr>
      <w:r>
        <w:object w:dxaOrig="6543" w:dyaOrig="4569" w14:anchorId="5ABC7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73pt" o:ole="">
            <v:imagedata r:id="rId7" o:title="" croptop="4065f" cropbottom="4065f"/>
          </v:shape>
          <o:OLEObject Type="Embed" ProgID="Origin50.Graph" ShapeID="_x0000_i1025" DrawAspect="Content" ObjectID="_1737265278" r:id="rId8"/>
        </w:object>
      </w:r>
    </w:p>
    <w:p w14:paraId="661CAF5D" w14:textId="49035C69" w:rsidR="009525E3" w:rsidRDefault="00E95FBD" w:rsidP="00E95FBD">
      <w:pPr>
        <w:ind w:firstLine="425"/>
        <w:jc w:val="center"/>
        <w:rPr>
          <w:sz w:val="22"/>
          <w:szCs w:val="22"/>
        </w:rPr>
      </w:pPr>
      <w:r w:rsidRPr="00E95FBD">
        <w:rPr>
          <w:sz w:val="18"/>
          <w:szCs w:val="18"/>
        </w:rPr>
        <w:t>Рис.1 Сечения ядерного торможения в зависимости от энергии налетающей частицы для столкновений изотопов водорода с мишенью из бериллия</w:t>
      </w:r>
      <w:r>
        <w:rPr>
          <w:sz w:val="18"/>
          <w:szCs w:val="18"/>
        </w:rPr>
        <w:t xml:space="preserve"> в </w:t>
      </w:r>
      <w:r w:rsidRPr="00E95FBD">
        <w:rPr>
          <w:sz w:val="18"/>
          <w:szCs w:val="18"/>
        </w:rPr>
        <w:t xml:space="preserve">универсальных координатах [1]. </w:t>
      </w:r>
      <w:r>
        <w:rPr>
          <w:sz w:val="18"/>
          <w:szCs w:val="18"/>
        </w:rPr>
        <w:t>П</w:t>
      </w:r>
      <w:r w:rsidRPr="00E95FBD">
        <w:rPr>
          <w:sz w:val="18"/>
          <w:szCs w:val="18"/>
        </w:rPr>
        <w:t>риведен также расчет с использованием потенциалов ZBL и Зиновьева.</w:t>
      </w:r>
    </w:p>
    <w:p w14:paraId="71C43DF7" w14:textId="77777777" w:rsidR="00E95FBD" w:rsidRDefault="00E95FBD" w:rsidP="00375A97">
      <w:pPr>
        <w:ind w:firstLine="425"/>
        <w:jc w:val="both"/>
        <w:rPr>
          <w:sz w:val="22"/>
          <w:szCs w:val="22"/>
        </w:rPr>
      </w:pPr>
    </w:p>
    <w:p w14:paraId="7986CC7D" w14:textId="734587CE" w:rsidR="00E95FBD" w:rsidRPr="005E39F6" w:rsidRDefault="005E39F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расчетах использовался </w:t>
      </w:r>
      <w:r>
        <w:rPr>
          <w:sz w:val="22"/>
          <w:szCs w:val="22"/>
          <w:lang w:val="en-US"/>
        </w:rPr>
        <w:t>DFT</w:t>
      </w:r>
      <w:r w:rsidRPr="005E39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потенциал </w:t>
      </w:r>
      <w:r w:rsidR="00E65DE4">
        <w:rPr>
          <w:sz w:val="22"/>
          <w:szCs w:val="22"/>
        </w:rPr>
        <w:t xml:space="preserve">с коррекцией параметров </w:t>
      </w:r>
      <w:r>
        <w:rPr>
          <w:sz w:val="22"/>
          <w:szCs w:val="22"/>
        </w:rPr>
        <w:t>потенциальной ямы. Первый пик на рис.</w:t>
      </w:r>
      <w:r w:rsidR="00A525FC">
        <w:rPr>
          <w:sz w:val="22"/>
          <w:szCs w:val="22"/>
        </w:rPr>
        <w:t> </w:t>
      </w:r>
      <w:r>
        <w:rPr>
          <w:sz w:val="22"/>
          <w:szCs w:val="22"/>
        </w:rPr>
        <w:t>1 связан с рассеянием на притягивающей яме и ранее не учитывался. Как видно из рис.</w:t>
      </w:r>
      <w:r w:rsidR="00A525FC">
        <w:rPr>
          <w:sz w:val="22"/>
          <w:szCs w:val="22"/>
        </w:rPr>
        <w:t> </w:t>
      </w:r>
      <w:r>
        <w:rPr>
          <w:sz w:val="22"/>
          <w:szCs w:val="22"/>
        </w:rPr>
        <w:t xml:space="preserve">1 данные для разных изотопов в координатах </w:t>
      </w:r>
      <w:proofErr w:type="spellStart"/>
      <w:r>
        <w:rPr>
          <w:sz w:val="22"/>
          <w:szCs w:val="22"/>
        </w:rPr>
        <w:t>Линдхарда</w:t>
      </w:r>
      <w:proofErr w:type="spellEnd"/>
      <w:r>
        <w:rPr>
          <w:sz w:val="22"/>
          <w:szCs w:val="22"/>
        </w:rPr>
        <w:t xml:space="preserve"> </w:t>
      </w:r>
      <w:r w:rsidRPr="005E39F6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5E39F6">
        <w:rPr>
          <w:sz w:val="22"/>
          <w:szCs w:val="22"/>
        </w:rPr>
        <w:t>]</w:t>
      </w:r>
      <w:r>
        <w:rPr>
          <w:sz w:val="22"/>
          <w:szCs w:val="22"/>
        </w:rPr>
        <w:t xml:space="preserve"> укладываются на одну кривую.</w:t>
      </w:r>
      <w:r w:rsidR="00502640">
        <w:rPr>
          <w:sz w:val="22"/>
          <w:szCs w:val="22"/>
        </w:rPr>
        <w:t xml:space="preserve"> Полученные данные нужны при расчетах имплантации ионов в веществе, а сечение передачи энергии используется при моделировании распыления.</w:t>
      </w:r>
    </w:p>
    <w:p w14:paraId="6D765025" w14:textId="77777777" w:rsidR="00502640" w:rsidRPr="00502640" w:rsidRDefault="00502640" w:rsidP="00023E3F">
      <w:pPr>
        <w:ind w:firstLine="425"/>
        <w:jc w:val="both"/>
        <w:rPr>
          <w:sz w:val="22"/>
          <w:szCs w:val="22"/>
        </w:rPr>
      </w:pPr>
    </w:p>
    <w:p w14:paraId="409CD275" w14:textId="4CE651A0" w:rsidR="00EF03B1" w:rsidRPr="00023E3F" w:rsidRDefault="00EF03B1" w:rsidP="00023E3F">
      <w:pPr>
        <w:ind w:firstLine="425"/>
        <w:jc w:val="both"/>
        <w:rPr>
          <w:sz w:val="22"/>
          <w:szCs w:val="22"/>
          <w:lang w:val="en-US"/>
        </w:rPr>
      </w:pPr>
      <w:r w:rsidRPr="00EF03B1">
        <w:rPr>
          <w:sz w:val="22"/>
          <w:szCs w:val="22"/>
          <w:lang w:val="en-US"/>
        </w:rPr>
        <w:t xml:space="preserve">1. </w:t>
      </w:r>
      <w:r w:rsidR="00B51BDB">
        <w:rPr>
          <w:sz w:val="22"/>
          <w:szCs w:val="22"/>
          <w:lang w:val="en-US"/>
        </w:rPr>
        <w:t xml:space="preserve">J. </w:t>
      </w:r>
      <w:proofErr w:type="spellStart"/>
      <w:r w:rsidRPr="00EF03B1">
        <w:rPr>
          <w:sz w:val="22"/>
          <w:szCs w:val="22"/>
          <w:lang w:val="en-US"/>
        </w:rPr>
        <w:t>Lindhard</w:t>
      </w:r>
      <w:proofErr w:type="spellEnd"/>
      <w:r w:rsidRPr="00EF03B1">
        <w:rPr>
          <w:sz w:val="22"/>
          <w:szCs w:val="22"/>
          <w:lang w:val="en-US"/>
        </w:rPr>
        <w:t xml:space="preserve">, </w:t>
      </w:r>
      <w:r w:rsidR="00B51BDB">
        <w:rPr>
          <w:sz w:val="22"/>
          <w:szCs w:val="22"/>
          <w:lang w:val="en-US"/>
        </w:rPr>
        <w:t xml:space="preserve">M. </w:t>
      </w:r>
      <w:r w:rsidRPr="00EF03B1">
        <w:rPr>
          <w:sz w:val="22"/>
          <w:szCs w:val="22"/>
          <w:lang w:val="en-US"/>
        </w:rPr>
        <w:t xml:space="preserve">Scharff, </w:t>
      </w:r>
      <w:r w:rsidR="00B51BDB">
        <w:rPr>
          <w:sz w:val="22"/>
          <w:szCs w:val="22"/>
          <w:lang w:val="en-US"/>
        </w:rPr>
        <w:t xml:space="preserve">H.E. </w:t>
      </w:r>
      <w:proofErr w:type="spellStart"/>
      <w:r w:rsidRPr="00EF03B1">
        <w:rPr>
          <w:sz w:val="22"/>
          <w:szCs w:val="22"/>
          <w:lang w:val="en-US"/>
        </w:rPr>
        <w:t>Schiott</w:t>
      </w:r>
      <w:proofErr w:type="spellEnd"/>
      <w:r w:rsidRPr="00EF03B1">
        <w:rPr>
          <w:sz w:val="22"/>
          <w:szCs w:val="22"/>
          <w:lang w:val="en-US"/>
        </w:rPr>
        <w:t xml:space="preserve"> // Mat. </w:t>
      </w:r>
      <w:proofErr w:type="spellStart"/>
      <w:r w:rsidRPr="00EF03B1">
        <w:rPr>
          <w:sz w:val="22"/>
          <w:szCs w:val="22"/>
          <w:lang w:val="en-US"/>
        </w:rPr>
        <w:t>Fys</w:t>
      </w:r>
      <w:proofErr w:type="spellEnd"/>
      <w:r w:rsidRPr="00EF03B1">
        <w:rPr>
          <w:sz w:val="22"/>
          <w:szCs w:val="22"/>
          <w:lang w:val="en-US"/>
        </w:rPr>
        <w:t xml:space="preserve">. </w:t>
      </w:r>
      <w:proofErr w:type="spellStart"/>
      <w:r w:rsidRPr="00EF03B1">
        <w:rPr>
          <w:sz w:val="22"/>
          <w:szCs w:val="22"/>
          <w:lang w:val="en-US"/>
        </w:rPr>
        <w:t>Medd</w:t>
      </w:r>
      <w:proofErr w:type="spellEnd"/>
      <w:r w:rsidRPr="00EF03B1">
        <w:rPr>
          <w:sz w:val="22"/>
          <w:szCs w:val="22"/>
          <w:lang w:val="en-US"/>
        </w:rPr>
        <w:t xml:space="preserve">. Dan. Vid. </w:t>
      </w:r>
      <w:proofErr w:type="spellStart"/>
      <w:r w:rsidRPr="00EF03B1">
        <w:rPr>
          <w:sz w:val="22"/>
          <w:szCs w:val="22"/>
          <w:lang w:val="en-US"/>
        </w:rPr>
        <w:t>Selsk</w:t>
      </w:r>
      <w:proofErr w:type="spellEnd"/>
      <w:r w:rsidRPr="00EF03B1">
        <w:rPr>
          <w:sz w:val="22"/>
          <w:szCs w:val="22"/>
          <w:lang w:val="en-US"/>
        </w:rPr>
        <w:t>.</w:t>
      </w:r>
      <w:r w:rsidR="00B51BDB">
        <w:rPr>
          <w:sz w:val="22"/>
          <w:szCs w:val="22"/>
          <w:lang w:val="en-US"/>
        </w:rPr>
        <w:t>,</w:t>
      </w:r>
      <w:r w:rsidRPr="00EF03B1">
        <w:rPr>
          <w:sz w:val="22"/>
          <w:szCs w:val="22"/>
          <w:lang w:val="en-US"/>
        </w:rPr>
        <w:t xml:space="preserve"> 1963</w:t>
      </w:r>
      <w:r w:rsidR="00B51BDB">
        <w:rPr>
          <w:sz w:val="22"/>
          <w:szCs w:val="22"/>
          <w:lang w:val="en-US"/>
        </w:rPr>
        <w:t>,</w:t>
      </w:r>
      <w:r w:rsidRPr="00EF03B1">
        <w:rPr>
          <w:sz w:val="22"/>
          <w:szCs w:val="22"/>
          <w:lang w:val="en-US"/>
        </w:rPr>
        <w:t xml:space="preserve"> </w:t>
      </w:r>
      <w:r w:rsidR="00B51BDB">
        <w:rPr>
          <w:sz w:val="22"/>
          <w:szCs w:val="22"/>
          <w:lang w:val="en-US"/>
        </w:rPr>
        <w:t>v</w:t>
      </w:r>
      <w:r w:rsidRPr="00EF03B1">
        <w:rPr>
          <w:sz w:val="22"/>
          <w:szCs w:val="22"/>
          <w:lang w:val="en-US"/>
        </w:rPr>
        <w:t>.33</w:t>
      </w:r>
      <w:r w:rsidR="00B51BDB">
        <w:rPr>
          <w:sz w:val="22"/>
          <w:szCs w:val="22"/>
          <w:lang w:val="en-US"/>
        </w:rPr>
        <w:t>,</w:t>
      </w:r>
      <w:r w:rsidRPr="00EF03B1">
        <w:rPr>
          <w:sz w:val="22"/>
          <w:szCs w:val="22"/>
          <w:lang w:val="en-US"/>
        </w:rPr>
        <w:t xml:space="preserve"> </w:t>
      </w:r>
      <w:r w:rsidR="00B51BDB">
        <w:rPr>
          <w:sz w:val="22"/>
          <w:szCs w:val="22"/>
          <w:lang w:val="en-US"/>
        </w:rPr>
        <w:t>p</w:t>
      </w:r>
      <w:r w:rsidRPr="00EF03B1">
        <w:rPr>
          <w:sz w:val="22"/>
          <w:szCs w:val="22"/>
          <w:lang w:val="en-US"/>
        </w:rPr>
        <w:t>.1.</w:t>
      </w:r>
    </w:p>
    <w:sectPr w:rsidR="00EF03B1" w:rsidRPr="00023E3F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054F" w14:textId="77777777" w:rsidR="00C420A3" w:rsidRDefault="00C420A3">
      <w:r>
        <w:separator/>
      </w:r>
    </w:p>
  </w:endnote>
  <w:endnote w:type="continuationSeparator" w:id="0">
    <w:p w14:paraId="2739FC8D" w14:textId="77777777" w:rsidR="00C420A3" w:rsidRDefault="00C4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A157" w14:textId="77777777" w:rsidR="00C420A3" w:rsidRDefault="00C420A3">
      <w:r>
        <w:separator/>
      </w:r>
    </w:p>
  </w:footnote>
  <w:footnote w:type="continuationSeparator" w:id="0">
    <w:p w14:paraId="08440C85" w14:textId="77777777" w:rsidR="00C420A3" w:rsidRDefault="00C42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3E3F"/>
    <w:rsid w:val="000B09B6"/>
    <w:rsid w:val="001037A4"/>
    <w:rsid w:val="001B1DDF"/>
    <w:rsid w:val="001E1D1D"/>
    <w:rsid w:val="002503AB"/>
    <w:rsid w:val="00274F14"/>
    <w:rsid w:val="0028071C"/>
    <w:rsid w:val="002911FC"/>
    <w:rsid w:val="002B4AE3"/>
    <w:rsid w:val="002B7FBA"/>
    <w:rsid w:val="002D1CB1"/>
    <w:rsid w:val="002D21EC"/>
    <w:rsid w:val="002E618B"/>
    <w:rsid w:val="0032413D"/>
    <w:rsid w:val="00335E16"/>
    <w:rsid w:val="00360161"/>
    <w:rsid w:val="00375A97"/>
    <w:rsid w:val="00380638"/>
    <w:rsid w:val="003D14E2"/>
    <w:rsid w:val="00495997"/>
    <w:rsid w:val="00502640"/>
    <w:rsid w:val="00554FC8"/>
    <w:rsid w:val="00567D78"/>
    <w:rsid w:val="005707D1"/>
    <w:rsid w:val="00582060"/>
    <w:rsid w:val="005D5394"/>
    <w:rsid w:val="005E39F6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21A3D"/>
    <w:rsid w:val="00836AB6"/>
    <w:rsid w:val="00842B0C"/>
    <w:rsid w:val="00876BF9"/>
    <w:rsid w:val="00884204"/>
    <w:rsid w:val="008F783C"/>
    <w:rsid w:val="00901341"/>
    <w:rsid w:val="00936D7C"/>
    <w:rsid w:val="00940040"/>
    <w:rsid w:val="009525E3"/>
    <w:rsid w:val="00953A5E"/>
    <w:rsid w:val="00955D9D"/>
    <w:rsid w:val="00983A60"/>
    <w:rsid w:val="009E18A1"/>
    <w:rsid w:val="00A102F4"/>
    <w:rsid w:val="00A3333F"/>
    <w:rsid w:val="00A525FC"/>
    <w:rsid w:val="00A53A51"/>
    <w:rsid w:val="00A56F2D"/>
    <w:rsid w:val="00A61088"/>
    <w:rsid w:val="00A611E6"/>
    <w:rsid w:val="00A94A58"/>
    <w:rsid w:val="00AB134C"/>
    <w:rsid w:val="00AD12D7"/>
    <w:rsid w:val="00B251DF"/>
    <w:rsid w:val="00B51BDB"/>
    <w:rsid w:val="00B53F98"/>
    <w:rsid w:val="00B70401"/>
    <w:rsid w:val="00B844D3"/>
    <w:rsid w:val="00B962E0"/>
    <w:rsid w:val="00BD0421"/>
    <w:rsid w:val="00BD4885"/>
    <w:rsid w:val="00BE3747"/>
    <w:rsid w:val="00C2361B"/>
    <w:rsid w:val="00C40B0C"/>
    <w:rsid w:val="00C420A3"/>
    <w:rsid w:val="00C54D23"/>
    <w:rsid w:val="00D605FE"/>
    <w:rsid w:val="00D95DF8"/>
    <w:rsid w:val="00DF5661"/>
    <w:rsid w:val="00E30B97"/>
    <w:rsid w:val="00E65DE4"/>
    <w:rsid w:val="00E76139"/>
    <w:rsid w:val="00E95FBD"/>
    <w:rsid w:val="00EA08C2"/>
    <w:rsid w:val="00EA6C46"/>
    <w:rsid w:val="00EF03B1"/>
    <w:rsid w:val="00F2045D"/>
    <w:rsid w:val="00F231B3"/>
    <w:rsid w:val="00F4676D"/>
    <w:rsid w:val="00F620BE"/>
    <w:rsid w:val="00FD2348"/>
    <w:rsid w:val="00FE7621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2023-01-24T12:57:00Z</dcterms:created>
  <dcterms:modified xsi:type="dcterms:W3CDTF">2023-02-07T05:55:00Z</dcterms:modified>
</cp:coreProperties>
</file>