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F251" w14:textId="20DB124D" w:rsidR="00F4676D" w:rsidRPr="0037357C" w:rsidRDefault="008E38BA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ФРАКТАЛЬНЫЙ АНАЛИЗ ХАРАКТЕРИСТИК КАСКАДОВ СТОЛКНОВЕНИЙ</w:t>
      </w:r>
      <w:r w:rsidR="0037357C">
        <w:rPr>
          <w:sz w:val="22"/>
          <w:szCs w:val="22"/>
        </w:rPr>
        <w:t xml:space="preserve"> В </w:t>
      </w:r>
      <w:r w:rsidR="0037357C">
        <w:rPr>
          <w:sz w:val="22"/>
          <w:szCs w:val="22"/>
          <w:lang w:val="en-US"/>
        </w:rPr>
        <w:t>Ga</w:t>
      </w:r>
      <w:r w:rsidR="0037357C" w:rsidRPr="0037357C">
        <w:rPr>
          <w:sz w:val="22"/>
          <w:szCs w:val="22"/>
          <w:vertAlign w:val="subscript"/>
        </w:rPr>
        <w:t>2</w:t>
      </w:r>
      <w:r w:rsidR="0037357C">
        <w:rPr>
          <w:sz w:val="22"/>
          <w:szCs w:val="22"/>
          <w:lang w:val="en-US"/>
        </w:rPr>
        <w:t>O</w:t>
      </w:r>
      <w:r w:rsidR="0037357C" w:rsidRPr="0037357C">
        <w:rPr>
          <w:sz w:val="22"/>
          <w:szCs w:val="22"/>
          <w:vertAlign w:val="subscript"/>
        </w:rPr>
        <w:t>3</w:t>
      </w:r>
    </w:p>
    <w:p w14:paraId="0F50E8EB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20C51AFC" w14:textId="153DE61B" w:rsidR="002A19D4" w:rsidRDefault="00DA61EA" w:rsidP="0037357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А.И. Стручков</w:t>
      </w:r>
      <w:proofErr w:type="gramStart"/>
      <w:r w:rsidRPr="009E10B0">
        <w:rPr>
          <w:sz w:val="22"/>
          <w:szCs w:val="22"/>
          <w:vertAlign w:val="superscript"/>
        </w:rPr>
        <w:t>1</w:t>
      </w:r>
      <w:r w:rsidR="000D017D" w:rsidRPr="000D017D">
        <w:rPr>
          <w:sz w:val="22"/>
          <w:szCs w:val="22"/>
          <w:vertAlign w:val="superscript"/>
        </w:rPr>
        <w:t>,</w:t>
      </w:r>
      <w:r w:rsidRPr="003E433C">
        <w:rPr>
          <w:sz w:val="22"/>
          <w:szCs w:val="22"/>
          <w:vertAlign w:val="superscript"/>
        </w:rPr>
        <w:t>*</w:t>
      </w:r>
      <w:proofErr w:type="gramEnd"/>
      <w:r w:rsidRPr="009E10B0">
        <w:rPr>
          <w:sz w:val="22"/>
          <w:szCs w:val="22"/>
          <w:vertAlign w:val="superscript"/>
        </w:rPr>
        <w:t>)</w:t>
      </w:r>
      <w:r w:rsidRPr="00DA61EA">
        <w:rPr>
          <w:sz w:val="22"/>
          <w:szCs w:val="22"/>
        </w:rPr>
        <w:t xml:space="preserve">, </w:t>
      </w:r>
      <w:r w:rsidR="002A19D4">
        <w:rPr>
          <w:sz w:val="22"/>
          <w:szCs w:val="22"/>
        </w:rPr>
        <w:t>Я.Г. Горне</w:t>
      </w:r>
      <w:r w:rsidR="002A19D4">
        <w:rPr>
          <w:sz w:val="22"/>
          <w:szCs w:val="22"/>
          <w:vertAlign w:val="superscript"/>
        </w:rPr>
        <w:t>1</w:t>
      </w:r>
      <w:r w:rsidR="002A19D4" w:rsidRPr="009E10B0">
        <w:rPr>
          <w:sz w:val="22"/>
          <w:szCs w:val="22"/>
          <w:vertAlign w:val="superscript"/>
        </w:rPr>
        <w:t>)</w:t>
      </w:r>
      <w:r w:rsidR="002A19D4">
        <w:rPr>
          <w:sz w:val="22"/>
          <w:szCs w:val="22"/>
        </w:rPr>
        <w:t xml:space="preserve">, </w:t>
      </w:r>
    </w:p>
    <w:p w14:paraId="2E042A88" w14:textId="677E74B9" w:rsidR="0037357C" w:rsidRPr="000D017D" w:rsidRDefault="0037357C" w:rsidP="0037357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К.В. Карабешкин</w:t>
      </w:r>
      <w:r>
        <w:rPr>
          <w:sz w:val="22"/>
          <w:szCs w:val="22"/>
          <w:vertAlign w:val="superscript"/>
        </w:rPr>
        <w:t>1</w:t>
      </w:r>
      <w:r w:rsidRPr="009E10B0">
        <w:rPr>
          <w:sz w:val="22"/>
          <w:szCs w:val="22"/>
          <w:vertAlign w:val="superscript"/>
        </w:rPr>
        <w:t>)</w:t>
      </w:r>
      <w:r w:rsidR="000D017D" w:rsidRPr="000D017D">
        <w:rPr>
          <w:sz w:val="22"/>
          <w:szCs w:val="22"/>
        </w:rPr>
        <w:t xml:space="preserve">, </w:t>
      </w:r>
      <w:r w:rsidR="000D017D">
        <w:rPr>
          <w:sz w:val="22"/>
          <w:szCs w:val="22"/>
        </w:rPr>
        <w:t>П.А. Карасев</w:t>
      </w:r>
      <w:r w:rsidR="000D017D" w:rsidRPr="009E10B0">
        <w:rPr>
          <w:sz w:val="22"/>
          <w:szCs w:val="22"/>
          <w:vertAlign w:val="superscript"/>
        </w:rPr>
        <w:t>1)</w:t>
      </w:r>
      <w:r w:rsidR="000D017D" w:rsidRPr="00DA61EA">
        <w:rPr>
          <w:sz w:val="22"/>
          <w:szCs w:val="22"/>
        </w:rPr>
        <w:t>,</w:t>
      </w:r>
      <w:r w:rsidR="002A19D4">
        <w:rPr>
          <w:sz w:val="22"/>
          <w:szCs w:val="22"/>
          <w:lang w:val="en-US"/>
        </w:rPr>
        <w:t> </w:t>
      </w:r>
      <w:r w:rsidR="000D017D">
        <w:rPr>
          <w:sz w:val="22"/>
          <w:szCs w:val="22"/>
        </w:rPr>
        <w:t>А.И. Титов</w:t>
      </w:r>
      <w:r w:rsidR="000D017D" w:rsidRPr="009E10B0">
        <w:rPr>
          <w:sz w:val="22"/>
          <w:szCs w:val="22"/>
          <w:vertAlign w:val="superscript"/>
        </w:rPr>
        <w:t>1)</w:t>
      </w:r>
      <w:r w:rsidR="000D017D">
        <w:rPr>
          <w:sz w:val="22"/>
          <w:szCs w:val="22"/>
        </w:rPr>
        <w:t>,</w:t>
      </w:r>
    </w:p>
    <w:p w14:paraId="5D6EF4FD" w14:textId="77777777" w:rsidR="00614E23" w:rsidRPr="009E10B0" w:rsidRDefault="00614E23" w:rsidP="0037357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70E06EDB" w14:textId="1356FBF4" w:rsidR="0037357C" w:rsidRDefault="0037357C" w:rsidP="0037357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9E10B0">
        <w:rPr>
          <w:sz w:val="22"/>
          <w:szCs w:val="22"/>
          <w:vertAlign w:val="superscript"/>
        </w:rPr>
        <w:t>1)</w:t>
      </w:r>
      <w:r w:rsidR="003E433C" w:rsidRPr="003E433C">
        <w:rPr>
          <w:sz w:val="22"/>
          <w:szCs w:val="22"/>
          <w:vertAlign w:val="superscript"/>
        </w:rPr>
        <w:t xml:space="preserve"> </w:t>
      </w:r>
      <w:r w:rsidRPr="00601DB7">
        <w:rPr>
          <w:sz w:val="22"/>
          <w:szCs w:val="22"/>
        </w:rPr>
        <w:t>Политехнический ун</w:t>
      </w:r>
      <w:r>
        <w:rPr>
          <w:sz w:val="22"/>
          <w:szCs w:val="22"/>
        </w:rPr>
        <w:t>-</w:t>
      </w:r>
      <w:r w:rsidRPr="00601DB7">
        <w:rPr>
          <w:sz w:val="22"/>
          <w:szCs w:val="22"/>
        </w:rPr>
        <w:t>т Петра Великого, С</w:t>
      </w:r>
      <w:r>
        <w:rPr>
          <w:sz w:val="22"/>
          <w:szCs w:val="22"/>
        </w:rPr>
        <w:t>Пб, Россия</w:t>
      </w:r>
    </w:p>
    <w:p w14:paraId="70853323" w14:textId="33149E1F" w:rsidR="003E433C" w:rsidRPr="00DA61EA" w:rsidRDefault="003E433C" w:rsidP="003E433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DA61EA">
        <w:rPr>
          <w:sz w:val="22"/>
          <w:szCs w:val="22"/>
          <w:vertAlign w:val="superscript"/>
          <w:lang w:val="en-US"/>
        </w:rPr>
        <w:t xml:space="preserve">*) </w:t>
      </w:r>
      <w:r>
        <w:rPr>
          <w:sz w:val="22"/>
          <w:szCs w:val="22"/>
          <w:lang w:val="en-US"/>
        </w:rPr>
        <w:t xml:space="preserve">e-mail: </w:t>
      </w:r>
      <w:r w:rsidRPr="00DA61EA">
        <w:rPr>
          <w:sz w:val="22"/>
          <w:szCs w:val="22"/>
          <w:lang w:val="en-US"/>
        </w:rPr>
        <w:t>andrei.struchckov@yandex.ru</w:t>
      </w:r>
    </w:p>
    <w:p w14:paraId="221F7EB8" w14:textId="77777777" w:rsidR="00F231B3" w:rsidRPr="00DA61EA" w:rsidRDefault="00F231B3" w:rsidP="00571A14">
      <w:pPr>
        <w:jc w:val="both"/>
        <w:rPr>
          <w:sz w:val="22"/>
          <w:szCs w:val="22"/>
          <w:lang w:val="en-US"/>
        </w:rPr>
      </w:pPr>
    </w:p>
    <w:p w14:paraId="2D4D14F0" w14:textId="291A46D8" w:rsidR="00623307" w:rsidRPr="002019C9" w:rsidRDefault="00571A14" w:rsidP="001F551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Ионная имплантация </w:t>
      </w:r>
      <w:r w:rsidR="00324A30">
        <w:rPr>
          <w:sz w:val="22"/>
          <w:szCs w:val="22"/>
        </w:rPr>
        <w:t>стоит в ряду важнейших технологий, используемых при</w:t>
      </w:r>
      <w:r w:rsidR="00ED55A1">
        <w:rPr>
          <w:sz w:val="22"/>
          <w:szCs w:val="22"/>
        </w:rPr>
        <w:t xml:space="preserve"> </w:t>
      </w:r>
      <w:r>
        <w:rPr>
          <w:sz w:val="22"/>
          <w:szCs w:val="22"/>
        </w:rPr>
        <w:t>изготовлени</w:t>
      </w:r>
      <w:r w:rsidR="00324A30">
        <w:rPr>
          <w:sz w:val="22"/>
          <w:szCs w:val="22"/>
        </w:rPr>
        <w:t>и</w:t>
      </w:r>
      <w:r>
        <w:rPr>
          <w:sz w:val="22"/>
          <w:szCs w:val="22"/>
        </w:rPr>
        <w:t xml:space="preserve"> приборов полупроводниковой электроники</w:t>
      </w:r>
      <w:r w:rsidR="00667AC1">
        <w:rPr>
          <w:sz w:val="22"/>
          <w:szCs w:val="22"/>
        </w:rPr>
        <w:t>.</w:t>
      </w:r>
      <w:r w:rsidR="00F97364">
        <w:rPr>
          <w:sz w:val="22"/>
          <w:szCs w:val="22"/>
        </w:rPr>
        <w:t xml:space="preserve"> </w:t>
      </w:r>
      <w:r w:rsidR="009E4F43">
        <w:rPr>
          <w:sz w:val="22"/>
          <w:szCs w:val="22"/>
        </w:rPr>
        <w:t xml:space="preserve">При этом любая ионная имплантация сопровождается накоплением радиационных повреждений. Для </w:t>
      </w:r>
      <w:r w:rsidR="00A44F82">
        <w:rPr>
          <w:sz w:val="22"/>
          <w:szCs w:val="22"/>
        </w:rPr>
        <w:t>объяснения</w:t>
      </w:r>
      <w:r w:rsidR="009E4F43">
        <w:rPr>
          <w:sz w:val="22"/>
          <w:szCs w:val="22"/>
        </w:rPr>
        <w:t xml:space="preserve"> механизмов формирования таких повреждений </w:t>
      </w:r>
      <w:r w:rsidR="0013715C">
        <w:rPr>
          <w:sz w:val="22"/>
          <w:szCs w:val="22"/>
        </w:rPr>
        <w:t>зачастую</w:t>
      </w:r>
      <w:r w:rsidR="008518AF">
        <w:rPr>
          <w:sz w:val="22"/>
          <w:szCs w:val="22"/>
        </w:rPr>
        <w:t xml:space="preserve"> </w:t>
      </w:r>
      <w:r w:rsidR="00D21F29">
        <w:rPr>
          <w:sz w:val="22"/>
          <w:szCs w:val="22"/>
        </w:rPr>
        <w:t>важно</w:t>
      </w:r>
      <w:r w:rsidR="009E4F43">
        <w:rPr>
          <w:sz w:val="22"/>
          <w:szCs w:val="22"/>
        </w:rPr>
        <w:t xml:space="preserve"> знать параметры и геометрию каскадов столкновений</w:t>
      </w:r>
      <w:r w:rsidR="00802B03" w:rsidRPr="00802B03">
        <w:rPr>
          <w:sz w:val="22"/>
          <w:szCs w:val="22"/>
        </w:rPr>
        <w:t xml:space="preserve">, </w:t>
      </w:r>
      <w:r w:rsidR="00802B03">
        <w:rPr>
          <w:sz w:val="22"/>
          <w:szCs w:val="22"/>
        </w:rPr>
        <w:t>образующихся при проникновении иона в материал</w:t>
      </w:r>
      <w:r w:rsidR="00667AC1">
        <w:rPr>
          <w:sz w:val="22"/>
          <w:szCs w:val="22"/>
        </w:rPr>
        <w:t xml:space="preserve"> </w:t>
      </w:r>
      <w:r w:rsidR="00667AC1" w:rsidRPr="00667AC1">
        <w:rPr>
          <w:sz w:val="22"/>
          <w:szCs w:val="22"/>
        </w:rPr>
        <w:t>/1/.</w:t>
      </w:r>
    </w:p>
    <w:p w14:paraId="01290898" w14:textId="68A8B831" w:rsidR="00011FE3" w:rsidRPr="008C2C97" w:rsidRDefault="008C2C97" w:rsidP="00A55F04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настоящей работе </w:t>
      </w:r>
      <w:r w:rsidR="00EC7770">
        <w:rPr>
          <w:sz w:val="22"/>
          <w:szCs w:val="22"/>
        </w:rPr>
        <w:t>рассматривалось формирование каскадов столкновений в оксиде галлия при облучении ионами различных типов и энергий</w:t>
      </w:r>
      <w:r w:rsidR="001D7BD3">
        <w:rPr>
          <w:sz w:val="22"/>
          <w:szCs w:val="22"/>
        </w:rPr>
        <w:t>.</w:t>
      </w:r>
      <w:r w:rsidR="00EC7770">
        <w:rPr>
          <w:sz w:val="22"/>
          <w:szCs w:val="22"/>
        </w:rPr>
        <w:t xml:space="preserve"> Первичные данные </w:t>
      </w:r>
      <w:r w:rsidR="00883A26">
        <w:rPr>
          <w:sz w:val="22"/>
          <w:szCs w:val="22"/>
        </w:rPr>
        <w:t xml:space="preserve">о </w:t>
      </w:r>
      <w:r w:rsidR="00EC7770">
        <w:rPr>
          <w:sz w:val="22"/>
          <w:szCs w:val="22"/>
        </w:rPr>
        <w:t xml:space="preserve">дефектах, составляющих каскады, были получены с помощью </w:t>
      </w:r>
      <w:r w:rsidR="000555D4">
        <w:rPr>
          <w:sz w:val="22"/>
          <w:szCs w:val="22"/>
        </w:rPr>
        <w:t xml:space="preserve">стандартного </w:t>
      </w:r>
      <w:r w:rsidR="00EC7770">
        <w:rPr>
          <w:sz w:val="22"/>
          <w:szCs w:val="22"/>
        </w:rPr>
        <w:t xml:space="preserve">пакета </w:t>
      </w:r>
      <w:r w:rsidR="000555D4">
        <w:rPr>
          <w:sz w:val="22"/>
          <w:szCs w:val="22"/>
          <w:lang w:val="en-US"/>
        </w:rPr>
        <w:t>S</w:t>
      </w:r>
      <w:r w:rsidR="00EC7770">
        <w:rPr>
          <w:sz w:val="22"/>
          <w:szCs w:val="22"/>
          <w:lang w:val="en-US"/>
        </w:rPr>
        <w:t>RIM</w:t>
      </w:r>
      <w:r w:rsidR="00EC7770" w:rsidRPr="00EC7770">
        <w:rPr>
          <w:sz w:val="22"/>
          <w:szCs w:val="22"/>
        </w:rPr>
        <w:t>.</w:t>
      </w:r>
      <w:r w:rsidR="001D7BD3">
        <w:rPr>
          <w:sz w:val="22"/>
          <w:szCs w:val="22"/>
        </w:rPr>
        <w:t xml:space="preserve"> Расчет</w:t>
      </w:r>
      <w:r w:rsidR="00883A26">
        <w:rPr>
          <w:sz w:val="22"/>
          <w:szCs w:val="22"/>
        </w:rPr>
        <w:t xml:space="preserve"> параметров каскадов столкновений</w:t>
      </w:r>
      <w:r w:rsidR="001D7BD3">
        <w:rPr>
          <w:sz w:val="22"/>
          <w:szCs w:val="22"/>
        </w:rPr>
        <w:t xml:space="preserve"> осуществлялся</w:t>
      </w:r>
      <w:r w:rsidR="005B1BEF">
        <w:rPr>
          <w:sz w:val="22"/>
          <w:szCs w:val="22"/>
        </w:rPr>
        <w:t xml:space="preserve"> </w:t>
      </w:r>
      <w:r w:rsidR="001D7BD3">
        <w:rPr>
          <w:sz w:val="22"/>
          <w:szCs w:val="22"/>
        </w:rPr>
        <w:t xml:space="preserve">по </w:t>
      </w:r>
      <w:r w:rsidR="005B1BEF">
        <w:rPr>
          <w:sz w:val="22"/>
          <w:szCs w:val="22"/>
        </w:rPr>
        <w:t>метод</w:t>
      </w:r>
      <w:r w:rsidR="00883A26">
        <w:rPr>
          <w:sz w:val="22"/>
          <w:szCs w:val="22"/>
        </w:rPr>
        <w:t>ике</w:t>
      </w:r>
      <w:r w:rsidR="005B1BEF">
        <w:rPr>
          <w:sz w:val="22"/>
          <w:szCs w:val="22"/>
        </w:rPr>
        <w:t>, описанн</w:t>
      </w:r>
      <w:r w:rsidR="00D90F94">
        <w:rPr>
          <w:sz w:val="22"/>
          <w:szCs w:val="22"/>
        </w:rPr>
        <w:t>о</w:t>
      </w:r>
      <w:r w:rsidR="00883A26">
        <w:rPr>
          <w:sz w:val="22"/>
          <w:szCs w:val="22"/>
        </w:rPr>
        <w:t>й</w:t>
      </w:r>
      <w:r w:rsidR="005B1BEF">
        <w:rPr>
          <w:sz w:val="22"/>
          <w:szCs w:val="22"/>
        </w:rPr>
        <w:t xml:space="preserve"> в /2</w:t>
      </w:r>
      <w:r w:rsidR="00013A95">
        <w:rPr>
          <w:sz w:val="22"/>
          <w:szCs w:val="22"/>
        </w:rPr>
        <w:t>/, которая учитывает тот факт, что геометрия каскадов столкновений может быть рассмотрена как имеющая фрактальную природу</w:t>
      </w:r>
      <w:r w:rsidR="005B1BEF">
        <w:rPr>
          <w:sz w:val="22"/>
          <w:szCs w:val="22"/>
        </w:rPr>
        <w:t>.</w:t>
      </w:r>
      <w:r w:rsidR="001D7BD3">
        <w:rPr>
          <w:sz w:val="22"/>
          <w:szCs w:val="22"/>
        </w:rPr>
        <w:t xml:space="preserve"> </w:t>
      </w:r>
      <w:r w:rsidR="00A55F04">
        <w:rPr>
          <w:sz w:val="22"/>
          <w:szCs w:val="22"/>
        </w:rPr>
        <w:t>Соответственно, был</w:t>
      </w:r>
      <w:r w:rsidR="004C0E2A">
        <w:rPr>
          <w:sz w:val="22"/>
          <w:szCs w:val="22"/>
        </w:rPr>
        <w:t>а</w:t>
      </w:r>
      <w:r w:rsidR="00A55F04">
        <w:rPr>
          <w:sz w:val="22"/>
          <w:szCs w:val="22"/>
        </w:rPr>
        <w:t xml:space="preserve"> рассчитан</w:t>
      </w:r>
      <w:r w:rsidR="004C0E2A">
        <w:rPr>
          <w:sz w:val="22"/>
          <w:szCs w:val="22"/>
        </w:rPr>
        <w:t>а</w:t>
      </w:r>
      <w:r w:rsidR="00A55F04">
        <w:rPr>
          <w:sz w:val="22"/>
          <w:szCs w:val="22"/>
        </w:rPr>
        <w:t xml:space="preserve"> фрактальная размерность каскадов для всех случаев облучения, наряду с плотностью каскадов. </w:t>
      </w:r>
    </w:p>
    <w:p w14:paraId="1C21DF46" w14:textId="00B6CFC0" w:rsidR="00375A97" w:rsidRDefault="00A55F04" w:rsidP="00A55F04">
      <w:pPr>
        <w:ind w:firstLine="270"/>
        <w:jc w:val="both"/>
        <w:rPr>
          <w:sz w:val="22"/>
          <w:szCs w:val="22"/>
        </w:rPr>
      </w:pPr>
      <w:r>
        <w:rPr>
          <w:sz w:val="22"/>
          <w:szCs w:val="22"/>
        </w:rPr>
        <w:t>Проанализирован</w:t>
      </w:r>
      <w:r w:rsidR="00030A79">
        <w:rPr>
          <w:sz w:val="22"/>
          <w:szCs w:val="22"/>
        </w:rPr>
        <w:t>а</w:t>
      </w:r>
      <w:r w:rsidR="001D7BD3">
        <w:rPr>
          <w:sz w:val="22"/>
          <w:szCs w:val="22"/>
        </w:rPr>
        <w:t xml:space="preserve"> зависимость фрактальной размерности от массы ионов</w:t>
      </w:r>
      <w:r w:rsidR="009F4572">
        <w:rPr>
          <w:sz w:val="22"/>
          <w:szCs w:val="22"/>
        </w:rPr>
        <w:t xml:space="preserve">. </w:t>
      </w:r>
      <w:r w:rsidR="004C0E2A">
        <w:rPr>
          <w:sz w:val="22"/>
          <w:szCs w:val="22"/>
        </w:rPr>
        <w:t>Проведено</w:t>
      </w:r>
      <w:r w:rsidR="001D7BD3">
        <w:rPr>
          <w:sz w:val="22"/>
          <w:szCs w:val="22"/>
        </w:rPr>
        <w:t xml:space="preserve"> сравнени</w:t>
      </w:r>
      <w:r w:rsidR="000F6E41">
        <w:rPr>
          <w:sz w:val="22"/>
          <w:szCs w:val="22"/>
        </w:rPr>
        <w:t>е</w:t>
      </w:r>
      <w:r w:rsidR="001D7BD3">
        <w:rPr>
          <w:sz w:val="22"/>
          <w:szCs w:val="22"/>
        </w:rPr>
        <w:t xml:space="preserve"> </w:t>
      </w:r>
      <w:r w:rsidR="004C0E2A">
        <w:rPr>
          <w:sz w:val="22"/>
          <w:szCs w:val="22"/>
        </w:rPr>
        <w:t xml:space="preserve">результатов </w:t>
      </w:r>
      <w:r w:rsidR="00746B9D">
        <w:rPr>
          <w:sz w:val="22"/>
          <w:szCs w:val="22"/>
        </w:rPr>
        <w:t>фрактального</w:t>
      </w:r>
      <w:r w:rsidR="009F4572">
        <w:rPr>
          <w:sz w:val="22"/>
          <w:szCs w:val="22"/>
        </w:rPr>
        <w:t xml:space="preserve"> анализа параметров каскадов</w:t>
      </w:r>
      <w:r w:rsidR="001D7BD3">
        <w:rPr>
          <w:sz w:val="22"/>
          <w:szCs w:val="22"/>
        </w:rPr>
        <w:t xml:space="preserve"> с </w:t>
      </w:r>
      <w:r w:rsidR="004C0E2A">
        <w:rPr>
          <w:sz w:val="22"/>
          <w:szCs w:val="22"/>
        </w:rPr>
        <w:t xml:space="preserve">итогами </w:t>
      </w:r>
      <w:r w:rsidR="001D7BD3">
        <w:rPr>
          <w:sz w:val="22"/>
          <w:szCs w:val="22"/>
        </w:rPr>
        <w:t>метод</w:t>
      </w:r>
      <w:r w:rsidR="004C0E2A">
        <w:rPr>
          <w:sz w:val="22"/>
          <w:szCs w:val="22"/>
        </w:rPr>
        <w:t>а</w:t>
      </w:r>
      <w:r w:rsidR="001D7BD3">
        <w:rPr>
          <w:sz w:val="22"/>
          <w:szCs w:val="22"/>
        </w:rPr>
        <w:t xml:space="preserve">, </w:t>
      </w:r>
      <w:r w:rsidR="009F4572">
        <w:rPr>
          <w:sz w:val="22"/>
          <w:szCs w:val="22"/>
        </w:rPr>
        <w:t>рассматривающ</w:t>
      </w:r>
      <w:r w:rsidR="004C0E2A">
        <w:rPr>
          <w:sz w:val="22"/>
          <w:szCs w:val="22"/>
        </w:rPr>
        <w:t>его</w:t>
      </w:r>
      <w:r w:rsidR="009F4572">
        <w:rPr>
          <w:sz w:val="22"/>
          <w:szCs w:val="22"/>
        </w:rPr>
        <w:t xml:space="preserve"> формирование</w:t>
      </w:r>
      <w:r w:rsidR="004C0E2A">
        <w:rPr>
          <w:sz w:val="22"/>
          <w:szCs w:val="22"/>
        </w:rPr>
        <w:t xml:space="preserve"> перекрывающихся</w:t>
      </w:r>
      <w:r w:rsidR="001D7BD3">
        <w:rPr>
          <w:sz w:val="22"/>
          <w:szCs w:val="22"/>
        </w:rPr>
        <w:t xml:space="preserve"> </w:t>
      </w:r>
      <w:proofErr w:type="spellStart"/>
      <w:r w:rsidR="001D7BD3">
        <w:rPr>
          <w:sz w:val="22"/>
          <w:szCs w:val="22"/>
        </w:rPr>
        <w:t>субкаскадов</w:t>
      </w:r>
      <w:proofErr w:type="spellEnd"/>
      <w:r w:rsidR="001D7BD3">
        <w:rPr>
          <w:sz w:val="22"/>
          <w:szCs w:val="22"/>
        </w:rPr>
        <w:t xml:space="preserve"> </w:t>
      </w:r>
      <w:r w:rsidR="001D7BD3" w:rsidRPr="001D7BD3">
        <w:rPr>
          <w:sz w:val="22"/>
          <w:szCs w:val="22"/>
        </w:rPr>
        <w:t>/1/</w:t>
      </w:r>
      <w:r w:rsidR="00666DA6">
        <w:rPr>
          <w:sz w:val="22"/>
          <w:szCs w:val="22"/>
        </w:rPr>
        <w:t>.</w:t>
      </w:r>
    </w:p>
    <w:p w14:paraId="09DE49B9" w14:textId="5FB72171" w:rsidR="00827E39" w:rsidRDefault="00827E39" w:rsidP="00827E39">
      <w:pPr>
        <w:ind w:firstLine="270"/>
        <w:jc w:val="both"/>
        <w:rPr>
          <w:sz w:val="22"/>
          <w:szCs w:val="22"/>
        </w:rPr>
      </w:pPr>
      <w:r w:rsidRPr="000B2CD5">
        <w:rPr>
          <w:sz w:val="22"/>
          <w:szCs w:val="22"/>
        </w:rPr>
        <w:t xml:space="preserve">Работа поддержана грантом РНФ </w:t>
      </w:r>
      <w:proofErr w:type="gramStart"/>
      <w:r>
        <w:rPr>
          <w:sz w:val="22"/>
          <w:szCs w:val="22"/>
        </w:rPr>
        <w:t>№</w:t>
      </w:r>
      <w:r w:rsidRPr="000B2CD5">
        <w:rPr>
          <w:sz w:val="22"/>
          <w:szCs w:val="22"/>
        </w:rPr>
        <w:t xml:space="preserve"> </w:t>
      </w:r>
      <w:r w:rsidRPr="00522897">
        <w:rPr>
          <w:sz w:val="22"/>
          <w:szCs w:val="22"/>
        </w:rPr>
        <w:t>22</w:t>
      </w:r>
      <w:r>
        <w:rPr>
          <w:sz w:val="22"/>
          <w:szCs w:val="22"/>
        </w:rPr>
        <w:t>-</w:t>
      </w:r>
      <w:r w:rsidRPr="00522897">
        <w:rPr>
          <w:sz w:val="22"/>
          <w:szCs w:val="22"/>
        </w:rPr>
        <w:t>19-00166</w:t>
      </w:r>
      <w:proofErr w:type="gramEnd"/>
      <w:r>
        <w:rPr>
          <w:sz w:val="22"/>
          <w:szCs w:val="22"/>
        </w:rPr>
        <w:t xml:space="preserve">. </w:t>
      </w:r>
    </w:p>
    <w:p w14:paraId="5A7F3C4C" w14:textId="77777777" w:rsidR="00261EFC" w:rsidRPr="00261EFC" w:rsidRDefault="00261EFC" w:rsidP="00261EFC">
      <w:pPr>
        <w:ind w:firstLine="426"/>
        <w:jc w:val="both"/>
        <w:rPr>
          <w:sz w:val="22"/>
          <w:szCs w:val="22"/>
        </w:rPr>
      </w:pPr>
    </w:p>
    <w:p w14:paraId="5E390E78" w14:textId="10C0500F" w:rsid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3CCBFE5B" w14:textId="193108A1" w:rsidR="00571A14" w:rsidRPr="00571A14" w:rsidRDefault="00571A14" w:rsidP="00571A14">
      <w:pPr>
        <w:pStyle w:val="ab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S.O. </w:t>
      </w:r>
      <w:proofErr w:type="spellStart"/>
      <w:r>
        <w:rPr>
          <w:sz w:val="22"/>
          <w:szCs w:val="22"/>
          <w:lang w:val="en-US"/>
        </w:rPr>
        <w:t>Kucheyev</w:t>
      </w:r>
      <w:proofErr w:type="spellEnd"/>
      <w:r w:rsidRPr="00DF065E">
        <w:rPr>
          <w:sz w:val="22"/>
          <w:szCs w:val="22"/>
          <w:lang w:val="en-US"/>
        </w:rPr>
        <w:t>, et al.</w:t>
      </w:r>
      <w:r w:rsidRPr="00571A14">
        <w:rPr>
          <w:sz w:val="22"/>
          <w:szCs w:val="22"/>
          <w:lang w:val="en-US"/>
        </w:rPr>
        <w:t xml:space="preserve"> </w:t>
      </w:r>
      <w:r w:rsidRPr="00DF065E">
        <w:rPr>
          <w:sz w:val="22"/>
          <w:szCs w:val="22"/>
          <w:lang w:val="en-US"/>
        </w:rPr>
        <w:t>//</w:t>
      </w:r>
      <w:r w:rsidRPr="00571A14">
        <w:rPr>
          <w:sz w:val="22"/>
          <w:szCs w:val="22"/>
          <w:lang w:val="en-US"/>
        </w:rPr>
        <w:t xml:space="preserve"> </w:t>
      </w:r>
      <w:r w:rsidRPr="002116C5">
        <w:rPr>
          <w:sz w:val="22"/>
          <w:szCs w:val="22"/>
          <w:lang w:val="en-US"/>
        </w:rPr>
        <w:t>J. Phys. D</w:t>
      </w:r>
      <w:r>
        <w:rPr>
          <w:sz w:val="22"/>
          <w:szCs w:val="22"/>
          <w:lang w:val="en-US"/>
        </w:rPr>
        <w:t>, 2009</w:t>
      </w:r>
      <w:r w:rsidRPr="00DF065E">
        <w:rPr>
          <w:sz w:val="22"/>
          <w:szCs w:val="22"/>
          <w:lang w:val="en-US"/>
        </w:rPr>
        <w:t xml:space="preserve">, </w:t>
      </w:r>
      <w:r>
        <w:rPr>
          <w:b/>
          <w:sz w:val="22"/>
          <w:szCs w:val="22"/>
          <w:lang w:val="en-US"/>
        </w:rPr>
        <w:t>42</w:t>
      </w:r>
      <w:r w:rsidRPr="00DF065E">
        <w:rPr>
          <w:sz w:val="22"/>
          <w:szCs w:val="22"/>
          <w:lang w:val="en-US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085309</w:t>
      </w:r>
      <w:r w:rsidRPr="00DF065E">
        <w:rPr>
          <w:sz w:val="22"/>
          <w:szCs w:val="22"/>
          <w:lang w:val="en-US"/>
        </w:rPr>
        <w:t>.</w:t>
      </w:r>
    </w:p>
    <w:p w14:paraId="4DECE9C9" w14:textId="58C784D0" w:rsidR="001F551B" w:rsidRPr="00C0218D" w:rsidRDefault="0023734D" w:rsidP="002116C5">
      <w:pPr>
        <w:pStyle w:val="ab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J. B</w:t>
      </w:r>
      <w:r w:rsidR="00E24634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Wallace</w:t>
      </w:r>
      <w:r w:rsidR="00C21751" w:rsidRPr="00DF065E">
        <w:rPr>
          <w:sz w:val="22"/>
          <w:szCs w:val="22"/>
          <w:lang w:val="en-US"/>
        </w:rPr>
        <w:t xml:space="preserve">, </w:t>
      </w:r>
      <w:r w:rsidR="00011FE3" w:rsidRPr="00DF065E">
        <w:rPr>
          <w:sz w:val="22"/>
          <w:szCs w:val="22"/>
          <w:lang w:val="en-US"/>
        </w:rPr>
        <w:t>et al.</w:t>
      </w:r>
      <w:r>
        <w:rPr>
          <w:sz w:val="22"/>
          <w:szCs w:val="22"/>
          <w:lang w:val="en-US"/>
        </w:rPr>
        <w:t xml:space="preserve"> </w:t>
      </w:r>
      <w:r w:rsidR="00375A97" w:rsidRPr="00DF065E">
        <w:rPr>
          <w:sz w:val="22"/>
          <w:szCs w:val="22"/>
          <w:lang w:val="en-US"/>
        </w:rPr>
        <w:t>//</w:t>
      </w:r>
      <w:r>
        <w:rPr>
          <w:sz w:val="22"/>
          <w:szCs w:val="22"/>
          <w:lang w:val="en-US"/>
        </w:rPr>
        <w:t xml:space="preserve"> Sci. Rep.</w:t>
      </w:r>
      <w:r w:rsidR="00E24634">
        <w:rPr>
          <w:sz w:val="22"/>
          <w:szCs w:val="22"/>
          <w:lang w:val="en-US"/>
        </w:rPr>
        <w:t>, 20</w:t>
      </w:r>
      <w:r>
        <w:rPr>
          <w:sz w:val="22"/>
          <w:szCs w:val="22"/>
          <w:lang w:val="en-US"/>
        </w:rPr>
        <w:t>17</w:t>
      </w:r>
      <w:r w:rsidR="00375A97" w:rsidRPr="00DF065E">
        <w:rPr>
          <w:sz w:val="22"/>
          <w:szCs w:val="22"/>
          <w:lang w:val="en-US"/>
        </w:rPr>
        <w:t xml:space="preserve">, </w:t>
      </w:r>
      <w:r>
        <w:rPr>
          <w:b/>
          <w:sz w:val="22"/>
          <w:szCs w:val="22"/>
          <w:lang w:val="en-US"/>
        </w:rPr>
        <w:t>7</w:t>
      </w:r>
      <w:r w:rsidR="00C21751" w:rsidRPr="00DF065E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17574</w:t>
      </w:r>
      <w:r w:rsidR="00375A97" w:rsidRPr="00DF065E">
        <w:rPr>
          <w:sz w:val="22"/>
          <w:szCs w:val="22"/>
          <w:lang w:val="en-US"/>
        </w:rPr>
        <w:t>.</w:t>
      </w:r>
    </w:p>
    <w:sectPr w:rsidR="001F551B" w:rsidRPr="00C0218D" w:rsidSect="002F2C70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B165" w14:textId="77777777" w:rsidR="00F94B2D" w:rsidRDefault="00F94B2D">
      <w:r>
        <w:separator/>
      </w:r>
    </w:p>
  </w:endnote>
  <w:endnote w:type="continuationSeparator" w:id="0">
    <w:p w14:paraId="3F71A151" w14:textId="77777777" w:rsidR="00F94B2D" w:rsidRDefault="00F9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BAC5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0CD1" w14:textId="77777777" w:rsidR="00F94B2D" w:rsidRDefault="00F94B2D">
      <w:r>
        <w:separator/>
      </w:r>
    </w:p>
  </w:footnote>
  <w:footnote w:type="continuationSeparator" w:id="0">
    <w:p w14:paraId="078DC6BE" w14:textId="77777777" w:rsidR="00F94B2D" w:rsidRDefault="00F9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5AB"/>
    <w:multiLevelType w:val="hybridMultilevel"/>
    <w:tmpl w:val="3286C268"/>
    <w:lvl w:ilvl="0" w:tplc="BE541F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62862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5"/>
    <w:rsid w:val="0000388A"/>
    <w:rsid w:val="00011FE3"/>
    <w:rsid w:val="00013A95"/>
    <w:rsid w:val="00021493"/>
    <w:rsid w:val="0003067E"/>
    <w:rsid w:val="00030A79"/>
    <w:rsid w:val="000555D4"/>
    <w:rsid w:val="000642A7"/>
    <w:rsid w:val="00070318"/>
    <w:rsid w:val="000840B7"/>
    <w:rsid w:val="00094DE4"/>
    <w:rsid w:val="000A07E4"/>
    <w:rsid w:val="000B1CD1"/>
    <w:rsid w:val="000D017D"/>
    <w:rsid w:val="000D3D9A"/>
    <w:rsid w:val="000F5FB5"/>
    <w:rsid w:val="000F6E41"/>
    <w:rsid w:val="0011389D"/>
    <w:rsid w:val="001176A1"/>
    <w:rsid w:val="00120AF5"/>
    <w:rsid w:val="00121B44"/>
    <w:rsid w:val="0013706B"/>
    <w:rsid w:val="0013715C"/>
    <w:rsid w:val="001606FA"/>
    <w:rsid w:val="00161362"/>
    <w:rsid w:val="001D7BD3"/>
    <w:rsid w:val="001E1D1D"/>
    <w:rsid w:val="001F551B"/>
    <w:rsid w:val="001F6B45"/>
    <w:rsid w:val="002116C5"/>
    <w:rsid w:val="00220096"/>
    <w:rsid w:val="0023734D"/>
    <w:rsid w:val="002503AB"/>
    <w:rsid w:val="00261EFC"/>
    <w:rsid w:val="00274F14"/>
    <w:rsid w:val="002911FC"/>
    <w:rsid w:val="00293CA4"/>
    <w:rsid w:val="002A19D4"/>
    <w:rsid w:val="002D1CB1"/>
    <w:rsid w:val="002D21EC"/>
    <w:rsid w:val="002E4268"/>
    <w:rsid w:val="002E652C"/>
    <w:rsid w:val="002F2C70"/>
    <w:rsid w:val="0032413D"/>
    <w:rsid w:val="00324A30"/>
    <w:rsid w:val="00346AB9"/>
    <w:rsid w:val="00350DDE"/>
    <w:rsid w:val="0037357C"/>
    <w:rsid w:val="00375A97"/>
    <w:rsid w:val="003907EF"/>
    <w:rsid w:val="003926E0"/>
    <w:rsid w:val="003971C7"/>
    <w:rsid w:val="00397385"/>
    <w:rsid w:val="003A329D"/>
    <w:rsid w:val="003A5BCD"/>
    <w:rsid w:val="003D14E2"/>
    <w:rsid w:val="003D24F0"/>
    <w:rsid w:val="003E433C"/>
    <w:rsid w:val="003E4571"/>
    <w:rsid w:val="003E6856"/>
    <w:rsid w:val="003F1728"/>
    <w:rsid w:val="00451AE9"/>
    <w:rsid w:val="004546BD"/>
    <w:rsid w:val="004614FA"/>
    <w:rsid w:val="00483660"/>
    <w:rsid w:val="00495997"/>
    <w:rsid w:val="004C0B67"/>
    <w:rsid w:val="004C0E2A"/>
    <w:rsid w:val="004F6C58"/>
    <w:rsid w:val="00554FC8"/>
    <w:rsid w:val="00557A13"/>
    <w:rsid w:val="00567D78"/>
    <w:rsid w:val="005707D1"/>
    <w:rsid w:val="00571A14"/>
    <w:rsid w:val="00574B17"/>
    <w:rsid w:val="00582060"/>
    <w:rsid w:val="0058646B"/>
    <w:rsid w:val="005A5661"/>
    <w:rsid w:val="005B1BEF"/>
    <w:rsid w:val="005E4277"/>
    <w:rsid w:val="005E7145"/>
    <w:rsid w:val="005E784D"/>
    <w:rsid w:val="00601DB7"/>
    <w:rsid w:val="00614E23"/>
    <w:rsid w:val="00623307"/>
    <w:rsid w:val="0062524D"/>
    <w:rsid w:val="0062646B"/>
    <w:rsid w:val="00643FB5"/>
    <w:rsid w:val="006627DB"/>
    <w:rsid w:val="00666DA6"/>
    <w:rsid w:val="00667AC1"/>
    <w:rsid w:val="00687E04"/>
    <w:rsid w:val="006A09CB"/>
    <w:rsid w:val="006A1972"/>
    <w:rsid w:val="006E1105"/>
    <w:rsid w:val="006F1C01"/>
    <w:rsid w:val="006F3A51"/>
    <w:rsid w:val="007136E1"/>
    <w:rsid w:val="007171BE"/>
    <w:rsid w:val="00735AF4"/>
    <w:rsid w:val="00746B9D"/>
    <w:rsid w:val="00777FDE"/>
    <w:rsid w:val="0079310C"/>
    <w:rsid w:val="007C7E5F"/>
    <w:rsid w:val="007D253F"/>
    <w:rsid w:val="007D3121"/>
    <w:rsid w:val="00802B03"/>
    <w:rsid w:val="00805A51"/>
    <w:rsid w:val="00827E39"/>
    <w:rsid w:val="00836AB6"/>
    <w:rsid w:val="00842B0C"/>
    <w:rsid w:val="00845C3D"/>
    <w:rsid w:val="008518AF"/>
    <w:rsid w:val="00861C1A"/>
    <w:rsid w:val="00876BF9"/>
    <w:rsid w:val="0087790B"/>
    <w:rsid w:val="00883A26"/>
    <w:rsid w:val="008B5F7E"/>
    <w:rsid w:val="008C1AE9"/>
    <w:rsid w:val="008C2C97"/>
    <w:rsid w:val="008E38BA"/>
    <w:rsid w:val="008F783C"/>
    <w:rsid w:val="00901341"/>
    <w:rsid w:val="009240F0"/>
    <w:rsid w:val="009404E3"/>
    <w:rsid w:val="00946A7E"/>
    <w:rsid w:val="00955D9D"/>
    <w:rsid w:val="00981592"/>
    <w:rsid w:val="009829EB"/>
    <w:rsid w:val="00983A60"/>
    <w:rsid w:val="009E4F43"/>
    <w:rsid w:val="009F4572"/>
    <w:rsid w:val="00A03804"/>
    <w:rsid w:val="00A26F2D"/>
    <w:rsid w:val="00A3333F"/>
    <w:rsid w:val="00A44F82"/>
    <w:rsid w:val="00A51C1C"/>
    <w:rsid w:val="00A53A51"/>
    <w:rsid w:val="00A55F04"/>
    <w:rsid w:val="00A94A58"/>
    <w:rsid w:val="00AA5114"/>
    <w:rsid w:val="00AB6009"/>
    <w:rsid w:val="00AD12D7"/>
    <w:rsid w:val="00B007FE"/>
    <w:rsid w:val="00B251DF"/>
    <w:rsid w:val="00B53F98"/>
    <w:rsid w:val="00B57D46"/>
    <w:rsid w:val="00B70401"/>
    <w:rsid w:val="00B844D3"/>
    <w:rsid w:val="00B962E0"/>
    <w:rsid w:val="00BD0421"/>
    <w:rsid w:val="00BD33A9"/>
    <w:rsid w:val="00BE3747"/>
    <w:rsid w:val="00BF0A38"/>
    <w:rsid w:val="00C0218D"/>
    <w:rsid w:val="00C1521E"/>
    <w:rsid w:val="00C21751"/>
    <w:rsid w:val="00C226F1"/>
    <w:rsid w:val="00CA6785"/>
    <w:rsid w:val="00CF2B0A"/>
    <w:rsid w:val="00D21F29"/>
    <w:rsid w:val="00D32F20"/>
    <w:rsid w:val="00D73200"/>
    <w:rsid w:val="00D849AA"/>
    <w:rsid w:val="00D90F94"/>
    <w:rsid w:val="00D95DF8"/>
    <w:rsid w:val="00DA61EA"/>
    <w:rsid w:val="00DF065E"/>
    <w:rsid w:val="00DF35EB"/>
    <w:rsid w:val="00DF5661"/>
    <w:rsid w:val="00E17724"/>
    <w:rsid w:val="00E24634"/>
    <w:rsid w:val="00E30B97"/>
    <w:rsid w:val="00E321F9"/>
    <w:rsid w:val="00E4004E"/>
    <w:rsid w:val="00E61574"/>
    <w:rsid w:val="00EC7770"/>
    <w:rsid w:val="00ED55A1"/>
    <w:rsid w:val="00ED77EE"/>
    <w:rsid w:val="00ED7EFF"/>
    <w:rsid w:val="00EE1B98"/>
    <w:rsid w:val="00EF71D8"/>
    <w:rsid w:val="00F2045D"/>
    <w:rsid w:val="00F231B3"/>
    <w:rsid w:val="00F4676D"/>
    <w:rsid w:val="00F620BE"/>
    <w:rsid w:val="00F83D94"/>
    <w:rsid w:val="00F94B2D"/>
    <w:rsid w:val="00F97364"/>
    <w:rsid w:val="00F97B52"/>
    <w:rsid w:val="00FD2348"/>
    <w:rsid w:val="00FF36FD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3082A5"/>
  <w15:docId w15:val="{E077F65F-C595-44DD-B3F8-213090E4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59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1592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981592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81592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981592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81592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6F3A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F3A5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5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917977D-DDEB-491B-B4EC-37503E39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Стручков Андрей Иванович</cp:lastModifiedBy>
  <cp:revision>2</cp:revision>
  <cp:lastPrinted>2017-12-26T13:36:00Z</cp:lastPrinted>
  <dcterms:created xsi:type="dcterms:W3CDTF">2023-02-14T12:06:00Z</dcterms:created>
  <dcterms:modified xsi:type="dcterms:W3CDTF">2023-02-14T12:06:00Z</dcterms:modified>
</cp:coreProperties>
</file>