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23BBE" w14:textId="77777777" w:rsidR="0045476E" w:rsidRPr="0045476E" w:rsidRDefault="0045476E" w:rsidP="00642D58">
      <w:pPr>
        <w:jc w:val="center"/>
        <w:rPr>
          <w:rFonts w:eastAsia="Calibri"/>
          <w:sz w:val="22"/>
          <w:szCs w:val="22"/>
          <w:lang w:eastAsia="en-US"/>
        </w:rPr>
      </w:pPr>
      <w:r w:rsidRPr="0045476E">
        <w:rPr>
          <w:rFonts w:eastAsia="Calibri"/>
          <w:sz w:val="22"/>
          <w:szCs w:val="22"/>
          <w:lang w:eastAsia="en-US"/>
        </w:rPr>
        <w:t>ПОВЕРХНОСТНО-ИОНИЗАЦИОННЫЙ ИСТОЧНИК ИОНОВ ОРГАНИЧЕСКИХ СОЕДИНЕНИЙ С УПРАВЛЯЕМОЙ СЕЛЕКТИВНОСТЬЮ</w:t>
      </w:r>
    </w:p>
    <w:p w14:paraId="4B6ABB91" w14:textId="5F250257" w:rsidR="0045476E" w:rsidRPr="0045476E" w:rsidRDefault="0045476E" w:rsidP="0045476E">
      <w:pPr>
        <w:jc w:val="center"/>
        <w:rPr>
          <w:sz w:val="22"/>
          <w:szCs w:val="22"/>
          <w:vertAlign w:val="superscript"/>
        </w:rPr>
      </w:pPr>
      <w:r w:rsidRPr="0045476E">
        <w:rPr>
          <w:sz w:val="22"/>
          <w:szCs w:val="22"/>
        </w:rPr>
        <w:t>А.Ш. Раджабов</w:t>
      </w:r>
      <w:r>
        <w:rPr>
          <w:sz w:val="22"/>
          <w:szCs w:val="22"/>
          <w:vertAlign w:val="superscript"/>
        </w:rPr>
        <w:t>*</w:t>
      </w:r>
      <w:r w:rsidRPr="0045476E">
        <w:rPr>
          <w:sz w:val="22"/>
          <w:szCs w:val="22"/>
        </w:rPr>
        <w:t xml:space="preserve">, </w:t>
      </w:r>
      <w:r w:rsidR="00997303">
        <w:rPr>
          <w:sz w:val="22"/>
          <w:szCs w:val="22"/>
        </w:rPr>
        <w:t xml:space="preserve">Г.П. </w:t>
      </w:r>
      <w:proofErr w:type="spellStart"/>
      <w:r w:rsidR="00997303">
        <w:rPr>
          <w:sz w:val="22"/>
          <w:szCs w:val="22"/>
        </w:rPr>
        <w:t>Кахрамонова</w:t>
      </w:r>
      <w:proofErr w:type="spellEnd"/>
      <w:r w:rsidR="00997303">
        <w:rPr>
          <w:sz w:val="22"/>
          <w:szCs w:val="22"/>
        </w:rPr>
        <w:t xml:space="preserve">, </w:t>
      </w:r>
      <w:r w:rsidR="00865D56">
        <w:rPr>
          <w:sz w:val="22"/>
          <w:szCs w:val="22"/>
          <w:lang w:val="uz-Cyrl-UZ"/>
        </w:rPr>
        <w:t xml:space="preserve">Т.Х. Эрова, Т.Ш. Тоиров, Ш.М. Ахмедов, Ш.Дж. Ухунов, </w:t>
      </w:r>
      <w:r w:rsidRPr="0045476E">
        <w:rPr>
          <w:sz w:val="22"/>
          <w:szCs w:val="22"/>
        </w:rPr>
        <w:t xml:space="preserve">С.С. </w:t>
      </w:r>
      <w:proofErr w:type="spellStart"/>
      <w:r w:rsidRPr="0045476E">
        <w:rPr>
          <w:sz w:val="22"/>
          <w:szCs w:val="22"/>
        </w:rPr>
        <w:t>Исхакова</w:t>
      </w:r>
      <w:proofErr w:type="spellEnd"/>
      <w:r>
        <w:rPr>
          <w:sz w:val="22"/>
          <w:szCs w:val="22"/>
        </w:rPr>
        <w:t>,</w:t>
      </w:r>
      <w:r w:rsidRPr="0045476E">
        <w:rPr>
          <w:sz w:val="22"/>
          <w:szCs w:val="22"/>
        </w:rPr>
        <w:t xml:space="preserve"> Д.Т. Усманов</w:t>
      </w:r>
      <w:r>
        <w:rPr>
          <w:sz w:val="22"/>
          <w:szCs w:val="22"/>
          <w:vertAlign w:val="superscript"/>
        </w:rPr>
        <w:t>**</w:t>
      </w:r>
    </w:p>
    <w:p w14:paraId="26806604" w14:textId="5BD307F5" w:rsidR="0045476E" w:rsidRDefault="0045476E" w:rsidP="0045476E">
      <w:pPr>
        <w:spacing w:after="120"/>
        <w:jc w:val="center"/>
        <w:rPr>
          <w:sz w:val="22"/>
          <w:szCs w:val="22"/>
        </w:rPr>
      </w:pPr>
      <w:r w:rsidRPr="0045476E">
        <w:rPr>
          <w:sz w:val="22"/>
          <w:szCs w:val="22"/>
        </w:rPr>
        <w:t>Институт Ионно-плазменных и лазерны</w:t>
      </w:r>
      <w:r>
        <w:rPr>
          <w:sz w:val="22"/>
          <w:szCs w:val="22"/>
        </w:rPr>
        <w:t xml:space="preserve">х, </w:t>
      </w:r>
      <w:r w:rsidRPr="0045476E">
        <w:rPr>
          <w:sz w:val="22"/>
          <w:szCs w:val="22"/>
        </w:rPr>
        <w:t xml:space="preserve">Ташкент, Узбекистан, </w:t>
      </w:r>
      <w:r>
        <w:rPr>
          <w:sz w:val="22"/>
          <w:szCs w:val="22"/>
          <w:vertAlign w:val="superscript"/>
        </w:rPr>
        <w:t>*</w:t>
      </w:r>
      <w:r w:rsidRPr="0045476E">
        <w:rPr>
          <w:sz w:val="22"/>
          <w:szCs w:val="22"/>
        </w:rPr>
        <w:t>e-</w:t>
      </w:r>
      <w:proofErr w:type="spellStart"/>
      <w:r w:rsidRPr="0045476E">
        <w:rPr>
          <w:sz w:val="22"/>
          <w:szCs w:val="22"/>
        </w:rPr>
        <w:t>mail</w:t>
      </w:r>
      <w:proofErr w:type="spellEnd"/>
      <w:r w:rsidRPr="0045476E">
        <w:rPr>
          <w:sz w:val="22"/>
          <w:szCs w:val="22"/>
        </w:rPr>
        <w:t xml:space="preserve">: </w:t>
      </w:r>
      <w:hyperlink r:id="rId7" w:history="1">
        <w:r w:rsidRPr="0045476E">
          <w:rPr>
            <w:color w:val="0563C1"/>
            <w:sz w:val="22"/>
            <w:szCs w:val="22"/>
            <w:u w:val="single"/>
          </w:rPr>
          <w:t>a.radjabov0217@gmail.com</w:t>
        </w:r>
      </w:hyperlink>
      <w:r>
        <w:rPr>
          <w:sz w:val="22"/>
          <w:szCs w:val="22"/>
          <w:vertAlign w:val="superscript"/>
        </w:rPr>
        <w:t>*</w:t>
      </w:r>
      <w:r w:rsidR="00CC5B99">
        <w:rPr>
          <w:sz w:val="22"/>
          <w:szCs w:val="22"/>
          <w:vertAlign w:val="superscript"/>
        </w:rPr>
        <w:t>*</w:t>
      </w:r>
      <w:r w:rsidRPr="0045476E">
        <w:rPr>
          <w:sz w:val="22"/>
          <w:szCs w:val="22"/>
        </w:rPr>
        <w:t>e-</w:t>
      </w:r>
      <w:proofErr w:type="spellStart"/>
      <w:r w:rsidRPr="0045476E">
        <w:rPr>
          <w:sz w:val="22"/>
          <w:szCs w:val="22"/>
        </w:rPr>
        <w:t>mail</w:t>
      </w:r>
      <w:proofErr w:type="spellEnd"/>
      <w:r w:rsidRPr="0045476E">
        <w:rPr>
          <w:sz w:val="22"/>
          <w:szCs w:val="22"/>
        </w:rPr>
        <w:t>:</w:t>
      </w:r>
      <w:r w:rsidRPr="0045476E">
        <w:t xml:space="preserve"> </w:t>
      </w:r>
      <w:hyperlink r:id="rId8" w:history="1">
        <w:r w:rsidR="008B773F" w:rsidRPr="00111992">
          <w:rPr>
            <w:rStyle w:val="a9"/>
            <w:sz w:val="22"/>
            <w:szCs w:val="22"/>
          </w:rPr>
          <w:t>usmanov@iplt.uz</w:t>
        </w:r>
      </w:hyperlink>
    </w:p>
    <w:p w14:paraId="04512DFC" w14:textId="4A773A1A" w:rsidR="0045476E" w:rsidRPr="0028071C" w:rsidRDefault="0045476E" w:rsidP="009973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Известно, что разработка </w:t>
      </w:r>
      <w:r w:rsidRPr="0045476E">
        <w:rPr>
          <w:sz w:val="22"/>
          <w:szCs w:val="22"/>
        </w:rPr>
        <w:t>высокочувствительны</w:t>
      </w:r>
      <w:r>
        <w:rPr>
          <w:sz w:val="22"/>
          <w:szCs w:val="22"/>
        </w:rPr>
        <w:t>х</w:t>
      </w:r>
      <w:r w:rsidRPr="0045476E">
        <w:rPr>
          <w:sz w:val="22"/>
          <w:szCs w:val="22"/>
        </w:rPr>
        <w:t xml:space="preserve"> экспрессны</w:t>
      </w:r>
      <w:r>
        <w:rPr>
          <w:sz w:val="22"/>
          <w:szCs w:val="22"/>
        </w:rPr>
        <w:t>х</w:t>
      </w:r>
      <w:r w:rsidRPr="0045476E">
        <w:rPr>
          <w:sz w:val="22"/>
          <w:szCs w:val="22"/>
        </w:rPr>
        <w:t xml:space="preserve"> прям</w:t>
      </w:r>
      <w:r>
        <w:rPr>
          <w:sz w:val="22"/>
          <w:szCs w:val="22"/>
        </w:rPr>
        <w:t>ых</w:t>
      </w:r>
      <w:r w:rsidRPr="0045476E">
        <w:rPr>
          <w:sz w:val="22"/>
          <w:szCs w:val="22"/>
        </w:rPr>
        <w:t>-селективны</w:t>
      </w:r>
      <w:r>
        <w:rPr>
          <w:sz w:val="22"/>
          <w:szCs w:val="22"/>
        </w:rPr>
        <w:t>х методов</w:t>
      </w:r>
      <w:r w:rsidRPr="0045476E">
        <w:rPr>
          <w:sz w:val="22"/>
          <w:szCs w:val="22"/>
        </w:rPr>
        <w:t xml:space="preserve"> анализ </w:t>
      </w:r>
      <w:proofErr w:type="spellStart"/>
      <w:r w:rsidRPr="0045476E">
        <w:rPr>
          <w:sz w:val="22"/>
          <w:szCs w:val="22"/>
        </w:rPr>
        <w:t>биобразцов</w:t>
      </w:r>
      <w:proofErr w:type="spellEnd"/>
      <w:r w:rsidRPr="004547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является </w:t>
      </w:r>
      <w:r w:rsidRPr="0045476E">
        <w:rPr>
          <w:sz w:val="22"/>
          <w:szCs w:val="22"/>
        </w:rPr>
        <w:t xml:space="preserve">одним из важных направлений аналитической </w:t>
      </w:r>
      <w:r>
        <w:rPr>
          <w:sz w:val="22"/>
          <w:szCs w:val="22"/>
        </w:rPr>
        <w:t>химий</w:t>
      </w:r>
      <w:r w:rsidRPr="0045476E">
        <w:rPr>
          <w:sz w:val="22"/>
          <w:szCs w:val="22"/>
        </w:rPr>
        <w:t xml:space="preserve">. </w:t>
      </w:r>
      <w:r w:rsidR="003759DA" w:rsidRPr="003759DA">
        <w:t xml:space="preserve">В настоящее время проводятся многочисленные научные и </w:t>
      </w:r>
      <w:bookmarkStart w:id="0" w:name="_GoBack"/>
      <w:bookmarkEnd w:id="0"/>
      <w:r w:rsidR="003759DA" w:rsidRPr="003759DA">
        <w:t>научно-технич</w:t>
      </w:r>
      <w:r w:rsidR="003759DA">
        <w:t xml:space="preserve">еские работы по веянию </w:t>
      </w:r>
      <w:r w:rsidR="003759DA">
        <w:rPr>
          <w:sz w:val="22"/>
          <w:szCs w:val="22"/>
        </w:rPr>
        <w:t xml:space="preserve">закономерностей селективности методов ионизации. </w:t>
      </w:r>
      <w:r w:rsidR="003759DA" w:rsidRPr="003759DA">
        <w:t xml:space="preserve">К ним и относятся работы по применению явления поверхностной ионизации (ПИ) молекул органических соединений в анализе сложных многокомпонентных </w:t>
      </w:r>
      <w:proofErr w:type="spellStart"/>
      <w:r w:rsidR="003759DA" w:rsidRPr="003759DA">
        <w:t>биообразцах</w:t>
      </w:r>
      <w:proofErr w:type="spellEnd"/>
      <w:r w:rsidR="003759DA" w:rsidRPr="003759DA">
        <w:t xml:space="preserve"> без</w:t>
      </w:r>
      <w:r w:rsidR="003759DA">
        <w:t xml:space="preserve"> </w:t>
      </w:r>
      <w:proofErr w:type="spellStart"/>
      <w:r w:rsidR="003759DA">
        <w:t>хроматографического</w:t>
      </w:r>
      <w:proofErr w:type="spellEnd"/>
      <w:r w:rsidR="003759DA">
        <w:t xml:space="preserve"> разделения</w:t>
      </w:r>
      <w:r w:rsidR="003759DA" w:rsidRPr="003759DA">
        <w:t>.</w:t>
      </w:r>
      <w:r w:rsidR="00997303">
        <w:t xml:space="preserve"> </w:t>
      </w:r>
      <w:r w:rsidRPr="0045476E">
        <w:rPr>
          <w:sz w:val="22"/>
          <w:szCs w:val="22"/>
        </w:rPr>
        <w:t xml:space="preserve">В настоящее время известны три способа управления селективностью метода ПИ. Первый из них основан на подборе материалов для ПИ эмиттеров с различной каталитической активностью и работой выхода. Второй основан на управления температуры эмиттера, тем самым управляя каналы гетерогенных химических реакций молекул на поверхности эмиттера и степени ионизации частиц. Третий основан на управления энергетических параметров единой кванта-механической системы адсорбированная молекула-эмиттер с помощью внешнего электрического поля. К носящему времени существует многочисленные научные и научно-технические работы по применению первого и второго метода управления </w:t>
      </w:r>
      <w:r w:rsidR="003759DA">
        <w:rPr>
          <w:sz w:val="22"/>
          <w:szCs w:val="22"/>
        </w:rPr>
        <w:t xml:space="preserve">селективностью </w:t>
      </w:r>
      <w:r w:rsidRPr="0045476E">
        <w:rPr>
          <w:sz w:val="22"/>
          <w:szCs w:val="22"/>
        </w:rPr>
        <w:t xml:space="preserve">ПИ. Однако, механизм селективности метода ПИ под действием внешнего электрического поля все еще остается не выясненным. </w:t>
      </w:r>
      <w:r w:rsidR="003759DA" w:rsidRPr="0045476E">
        <w:rPr>
          <w:sz w:val="22"/>
          <w:szCs w:val="22"/>
        </w:rPr>
        <w:t>Поэтому цель настоящей работы является разработка механизмов и технологии управления уровнем селективности метода ПИ относительно органическим соединениям азотистого основания. Для этого нами разрабатывается опытный образец ПИ источника ионов приспособленного работать при высоких значениях напряженности электрического поля. В докладе будет приведены схема и общий вид</w:t>
      </w:r>
      <w:r w:rsidR="008A5D90" w:rsidRPr="0045476E">
        <w:rPr>
          <w:sz w:val="22"/>
          <w:szCs w:val="22"/>
        </w:rPr>
        <w:t xml:space="preserve">, а также результаты </w:t>
      </w:r>
      <w:r w:rsidR="008A5D90">
        <w:rPr>
          <w:sz w:val="22"/>
          <w:szCs w:val="22"/>
          <w:lang w:val="uz-Cyrl-UZ"/>
        </w:rPr>
        <w:t xml:space="preserve">исследования эффективности </w:t>
      </w:r>
      <w:r w:rsidR="003759DA" w:rsidRPr="0045476E">
        <w:rPr>
          <w:sz w:val="22"/>
          <w:szCs w:val="22"/>
        </w:rPr>
        <w:t>ПИ источника ионов</w:t>
      </w:r>
      <w:r w:rsidR="008A5D90">
        <w:rPr>
          <w:sz w:val="22"/>
          <w:szCs w:val="22"/>
          <w:lang w:val="uz-Cyrl-UZ"/>
        </w:rPr>
        <w:t xml:space="preserve">. </w:t>
      </w:r>
    </w:p>
    <w:sectPr w:rsidR="0045476E" w:rsidRPr="0028071C" w:rsidSect="008B773F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08140" w14:textId="77777777" w:rsidR="00195507" w:rsidRDefault="00195507">
      <w:r>
        <w:separator/>
      </w:r>
    </w:p>
  </w:endnote>
  <w:endnote w:type="continuationSeparator" w:id="0">
    <w:p w14:paraId="7167AE9B" w14:textId="77777777" w:rsidR="00195507" w:rsidRDefault="0019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DC01E" w14:textId="77777777" w:rsidR="00195507" w:rsidRDefault="00195507">
      <w:r>
        <w:separator/>
      </w:r>
    </w:p>
  </w:footnote>
  <w:footnote w:type="continuationSeparator" w:id="0">
    <w:p w14:paraId="24E243E8" w14:textId="77777777" w:rsidR="00195507" w:rsidRDefault="00195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441AB"/>
    <w:rsid w:val="000B13B9"/>
    <w:rsid w:val="001037A4"/>
    <w:rsid w:val="00195507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9DA"/>
    <w:rsid w:val="00375A97"/>
    <w:rsid w:val="003D14E2"/>
    <w:rsid w:val="0045476E"/>
    <w:rsid w:val="00495997"/>
    <w:rsid w:val="00554FC8"/>
    <w:rsid w:val="005617B6"/>
    <w:rsid w:val="00567D78"/>
    <w:rsid w:val="005707D1"/>
    <w:rsid w:val="005747DA"/>
    <w:rsid w:val="00582060"/>
    <w:rsid w:val="0062646B"/>
    <w:rsid w:val="00642D58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65D56"/>
    <w:rsid w:val="00873F0A"/>
    <w:rsid w:val="00876BF9"/>
    <w:rsid w:val="008A5D90"/>
    <w:rsid w:val="008B773F"/>
    <w:rsid w:val="008F783C"/>
    <w:rsid w:val="00901341"/>
    <w:rsid w:val="00936D7C"/>
    <w:rsid w:val="00955D9D"/>
    <w:rsid w:val="00983A60"/>
    <w:rsid w:val="00997303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C5B99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54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manov@iplt.u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radjabov021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4C3F026-A293-4CB8-A922-03F17BF0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Azim</cp:lastModifiedBy>
  <cp:revision>8</cp:revision>
  <cp:lastPrinted>2017-12-26T13:36:00Z</cp:lastPrinted>
  <dcterms:created xsi:type="dcterms:W3CDTF">2023-02-01T09:22:00Z</dcterms:created>
  <dcterms:modified xsi:type="dcterms:W3CDTF">2023-02-15T16:47:00Z</dcterms:modified>
</cp:coreProperties>
</file>