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501A2872" w:rsidR="00F4676D" w:rsidRDefault="0088028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СПЕКТРЫ ОДМР</w:t>
      </w:r>
      <w:r w:rsidR="00B5082C" w:rsidRPr="00B5082C">
        <w:rPr>
          <w:sz w:val="22"/>
          <w:szCs w:val="22"/>
        </w:rPr>
        <w:t xml:space="preserve"> NV</w:t>
      </w:r>
      <w:r w:rsidR="00805C3C" w:rsidRPr="00805C3C">
        <w:rPr>
          <w:sz w:val="22"/>
          <w:szCs w:val="22"/>
          <w:vertAlign w:val="superscript"/>
        </w:rPr>
        <w:t>-</w:t>
      </w:r>
      <w:r w:rsidR="00B5082C" w:rsidRPr="00805C3C">
        <w:rPr>
          <w:sz w:val="22"/>
          <w:szCs w:val="22"/>
          <w:vertAlign w:val="superscript"/>
        </w:rPr>
        <w:t xml:space="preserve"> </w:t>
      </w:r>
      <w:r w:rsidR="00B5082C" w:rsidRPr="00B5082C">
        <w:rPr>
          <w:sz w:val="22"/>
          <w:szCs w:val="22"/>
        </w:rPr>
        <w:t xml:space="preserve">ЦЕНТРОВ В </w:t>
      </w:r>
      <w:r>
        <w:rPr>
          <w:sz w:val="22"/>
          <w:szCs w:val="22"/>
        </w:rPr>
        <w:t xml:space="preserve">НАНОСЛОЯХ И </w:t>
      </w:r>
      <w:r w:rsidR="00B5082C" w:rsidRPr="00B5082C">
        <w:rPr>
          <w:sz w:val="22"/>
          <w:szCs w:val="22"/>
        </w:rPr>
        <w:t>НАНОСТОЛБАХ АЛМАЗА ПОСЛЕ ТРАВЛЕ</w:t>
      </w:r>
      <w:r w:rsidR="00805C3C">
        <w:rPr>
          <w:sz w:val="22"/>
          <w:szCs w:val="22"/>
        </w:rPr>
        <w:t>Н</w:t>
      </w:r>
      <w:r w:rsidR="00B5082C" w:rsidRPr="00B5082C">
        <w:rPr>
          <w:sz w:val="22"/>
          <w:szCs w:val="22"/>
        </w:rPr>
        <w:t xml:space="preserve">ИЯ СФОКУСИРОВАННЫМ ПУЧКОМ ИОНОВ </w:t>
      </w:r>
      <w:proofErr w:type="spellStart"/>
      <w:r w:rsidR="00B5082C" w:rsidRPr="00B5082C">
        <w:rPr>
          <w:sz w:val="22"/>
          <w:szCs w:val="22"/>
        </w:rPr>
        <w:t>G</w:t>
      </w:r>
      <w:r>
        <w:rPr>
          <w:sz w:val="22"/>
          <w:szCs w:val="22"/>
        </w:rPr>
        <w:t>а</w:t>
      </w:r>
      <w:proofErr w:type="spellEnd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19208EC7" w14:textId="3F6740C6" w:rsidR="00A25CDF" w:rsidRDefault="00A25CDF" w:rsidP="00A25CD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4539AA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4539AA">
        <w:rPr>
          <w:sz w:val="22"/>
          <w:szCs w:val="22"/>
        </w:rPr>
        <w:t xml:space="preserve">. </w:t>
      </w:r>
      <w:r>
        <w:rPr>
          <w:sz w:val="22"/>
          <w:szCs w:val="22"/>
        </w:rPr>
        <w:t>Подлесный</w:t>
      </w:r>
      <w:r w:rsidRPr="004539AA">
        <w:rPr>
          <w:sz w:val="22"/>
          <w:szCs w:val="22"/>
          <w:vertAlign w:val="superscript"/>
        </w:rPr>
        <w:t xml:space="preserve"> 1</w:t>
      </w:r>
      <w:r w:rsidRPr="00070DE9">
        <w:rPr>
          <w:sz w:val="22"/>
          <w:szCs w:val="22"/>
          <w:vertAlign w:val="superscript"/>
        </w:rPr>
        <w:t>)</w:t>
      </w:r>
      <w:r w:rsidRPr="00070DE9">
        <w:rPr>
          <w:sz w:val="22"/>
          <w:szCs w:val="22"/>
        </w:rPr>
        <w:t xml:space="preserve">, </w:t>
      </w:r>
      <w:r>
        <w:rPr>
          <w:sz w:val="22"/>
          <w:szCs w:val="22"/>
        </w:rPr>
        <w:t>В.А. Антонов</w:t>
      </w:r>
      <w:r w:rsidRPr="00070DE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В.П. Попов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 xml:space="preserve">ИФП СО РАН </w:t>
      </w:r>
      <w:r w:rsidRPr="00CA33D6">
        <w:rPr>
          <w:sz w:val="22"/>
          <w:szCs w:val="22"/>
        </w:rPr>
        <w:t>им. А.</w:t>
      </w:r>
      <w:r>
        <w:rPr>
          <w:sz w:val="22"/>
          <w:szCs w:val="22"/>
        </w:rPr>
        <w:t>В</w:t>
      </w:r>
      <w:r w:rsidRPr="00CA33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Ржано</w:t>
      </w:r>
      <w:r w:rsidRPr="00CA33D6"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>, Новосибирск, Россия</w:t>
      </w:r>
    </w:p>
    <w:p w14:paraId="592014C4" w14:textId="77777777" w:rsidR="00A25CDF" w:rsidRPr="0088028F" w:rsidRDefault="00A25CDF" w:rsidP="00A25CD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88028F">
        <w:rPr>
          <w:sz w:val="22"/>
          <w:szCs w:val="22"/>
          <w:vertAlign w:val="superscript"/>
          <w:lang w:val="en-US"/>
        </w:rPr>
        <w:t>*)</w:t>
      </w:r>
      <w:r w:rsidRPr="0088028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88028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88028F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popov</w:t>
      </w:r>
      <w:r w:rsidRPr="0088028F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isp</w:t>
      </w:r>
      <w:r w:rsidRPr="0088028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nsc</w:t>
      </w:r>
      <w:r w:rsidRPr="0088028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0485C35D" w14:textId="77777777" w:rsidR="00A25CDF" w:rsidRPr="0088028F" w:rsidRDefault="00A25CDF" w:rsidP="00375A97">
      <w:pPr>
        <w:ind w:firstLine="425"/>
        <w:jc w:val="both"/>
        <w:rPr>
          <w:sz w:val="22"/>
          <w:szCs w:val="22"/>
          <w:lang w:val="en-US"/>
        </w:rPr>
      </w:pPr>
    </w:p>
    <w:p w14:paraId="3BFA358D" w14:textId="36787EA4" w:rsidR="00A25CDF" w:rsidRDefault="00A25CDF" w:rsidP="00A25CDF">
      <w:pPr>
        <w:ind w:firstLine="425"/>
        <w:jc w:val="both"/>
        <w:rPr>
          <w:sz w:val="22"/>
          <w:szCs w:val="22"/>
        </w:rPr>
      </w:pPr>
      <w:r w:rsidRPr="00A25CDF">
        <w:rPr>
          <w:sz w:val="22"/>
          <w:szCs w:val="22"/>
        </w:rPr>
        <w:t xml:space="preserve">Для формирования ансамблей, содержащих от 25 до 2500 </w:t>
      </w:r>
      <w:r w:rsidRPr="00A25CDF">
        <w:rPr>
          <w:sz w:val="22"/>
          <w:szCs w:val="22"/>
          <w:lang w:val="en-US"/>
        </w:rPr>
        <w:t>NV</w:t>
      </w:r>
      <w:r w:rsidRPr="00A25CDF">
        <w:rPr>
          <w:sz w:val="22"/>
          <w:szCs w:val="22"/>
        </w:rPr>
        <w:t xml:space="preserve"> центров</w:t>
      </w:r>
      <w:r w:rsidR="00805C3C" w:rsidRPr="00805C3C">
        <w:rPr>
          <w:sz w:val="22"/>
          <w:szCs w:val="22"/>
        </w:rPr>
        <w:t xml:space="preserve"> (</w:t>
      </w:r>
      <w:r w:rsidR="00805C3C">
        <w:rPr>
          <w:sz w:val="22"/>
          <w:szCs w:val="22"/>
        </w:rPr>
        <w:t xml:space="preserve">Рис. </w:t>
      </w:r>
      <w:r w:rsidR="00805C3C" w:rsidRPr="00805C3C">
        <w:rPr>
          <w:sz w:val="22"/>
          <w:szCs w:val="22"/>
        </w:rPr>
        <w:t>1)</w:t>
      </w:r>
      <w:r w:rsidRPr="00A25CDF">
        <w:rPr>
          <w:sz w:val="22"/>
          <w:szCs w:val="22"/>
        </w:rPr>
        <w:t xml:space="preserve">, на пластинах алмаза с </w:t>
      </w:r>
      <w:r w:rsidRPr="00A25CDF">
        <w:rPr>
          <w:sz w:val="22"/>
          <w:szCs w:val="22"/>
          <w:lang w:val="en-US"/>
        </w:rPr>
        <w:t>NV</w:t>
      </w:r>
      <w:r w:rsidRPr="00A25CDF">
        <w:rPr>
          <w:sz w:val="22"/>
          <w:szCs w:val="22"/>
        </w:rPr>
        <w:t xml:space="preserve"> центрами изготавливались матрицы из круглых </w:t>
      </w:r>
      <w:proofErr w:type="spellStart"/>
      <w:r w:rsidRPr="00A25CDF">
        <w:rPr>
          <w:sz w:val="22"/>
          <w:szCs w:val="22"/>
        </w:rPr>
        <w:t>меза</w:t>
      </w:r>
      <w:proofErr w:type="spellEnd"/>
      <w:r w:rsidRPr="00A25CDF">
        <w:rPr>
          <w:sz w:val="22"/>
          <w:szCs w:val="22"/>
        </w:rPr>
        <w:t>-структур (</w:t>
      </w:r>
      <w:proofErr w:type="spellStart"/>
      <w:r w:rsidRPr="00A25CDF">
        <w:rPr>
          <w:sz w:val="22"/>
          <w:szCs w:val="22"/>
        </w:rPr>
        <w:t>наностолбов</w:t>
      </w:r>
      <w:proofErr w:type="spellEnd"/>
      <w:r w:rsidRPr="00A25CDF">
        <w:rPr>
          <w:sz w:val="22"/>
          <w:szCs w:val="22"/>
        </w:rPr>
        <w:t>) диаметром 50-300 нм и высотой от 300 до 500 нм с периодом 1.5 – 3 мкм безмасочным ионным травлением сфокусированным ионным пучком (</w:t>
      </w:r>
      <w:r w:rsidRPr="00A25CDF">
        <w:rPr>
          <w:sz w:val="22"/>
          <w:szCs w:val="22"/>
          <w:lang w:val="en-US"/>
        </w:rPr>
        <w:t>FIB</w:t>
      </w:r>
      <w:r w:rsidRPr="00A25CDF">
        <w:rPr>
          <w:sz w:val="22"/>
          <w:szCs w:val="22"/>
        </w:rPr>
        <w:t xml:space="preserve">) </w:t>
      </w:r>
      <w:r w:rsidRPr="00A25CDF">
        <w:rPr>
          <w:sz w:val="22"/>
          <w:szCs w:val="22"/>
          <w:lang w:val="en-US"/>
        </w:rPr>
        <w:t>Ga</w:t>
      </w:r>
      <w:r w:rsidRPr="00A25CDF">
        <w:rPr>
          <w:sz w:val="22"/>
          <w:szCs w:val="22"/>
          <w:vertAlign w:val="superscript"/>
        </w:rPr>
        <w:t>+</w:t>
      </w:r>
      <w:r w:rsidRPr="00A25CDF">
        <w:rPr>
          <w:sz w:val="22"/>
          <w:szCs w:val="22"/>
        </w:rPr>
        <w:t xml:space="preserve"> (Рис. 1</w:t>
      </w:r>
      <w:r w:rsidR="008E495C">
        <w:rPr>
          <w:sz w:val="22"/>
          <w:szCs w:val="22"/>
        </w:rPr>
        <w:t>а</w:t>
      </w:r>
      <w:r w:rsidRPr="00A25CDF">
        <w:rPr>
          <w:sz w:val="22"/>
          <w:szCs w:val="22"/>
        </w:rPr>
        <w:t xml:space="preserve">).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3527"/>
      </w:tblGrid>
      <w:tr w:rsidR="00A25CDF" w:rsidRPr="00D07C4E" w14:paraId="6F54B83C" w14:textId="77777777" w:rsidTr="00D07C4E">
        <w:tc>
          <w:tcPr>
            <w:tcW w:w="2660" w:type="dxa"/>
          </w:tcPr>
          <w:p w14:paraId="7EABC289" w14:textId="333223FC" w:rsidR="00A25CDF" w:rsidRPr="004A27C6" w:rsidRDefault="00BB10E0" w:rsidP="00BB10E0">
            <w:pPr>
              <w:jc w:val="both"/>
              <w:rPr>
                <w:rFonts w:ascii="Times New Roman" w:hAnsi="Times New Roman" w:cs="Times New Roman"/>
              </w:rPr>
            </w:pPr>
            <w:r w:rsidRPr="00BB10E0">
              <w:rPr>
                <w:rFonts w:ascii="Times New Roman" w:hAnsi="Times New Roman" w:cs="Times New Roman"/>
                <w:noProof/>
                <w:sz w:val="6"/>
              </w:rPr>
              <w:t xml:space="preserve"> </w:t>
            </w:r>
            <w:r w:rsidR="00A25CDF" w:rsidRPr="004A27C6">
              <w:rPr>
                <w:noProof/>
                <w:lang w:val="en-US"/>
              </w:rPr>
              <w:drawing>
                <wp:inline distT="0" distB="0" distL="0" distR="0" wp14:anchorId="202CD939" wp14:editId="2FF55B1B">
                  <wp:extent cx="1746552" cy="1313057"/>
                  <wp:effectExtent l="0" t="0" r="635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15" cy="132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E52F383" w14:textId="4BAC9D66" w:rsidR="00A25CDF" w:rsidRPr="004A27C6" w:rsidRDefault="00D07C4E" w:rsidP="004E5391">
            <w:pPr>
              <w:spacing w:line="360" w:lineRule="auto"/>
              <w:ind w:hanging="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1F399B" wp14:editId="16A0D691">
                  <wp:extent cx="2276475" cy="1629410"/>
                  <wp:effectExtent l="0" t="0" r="952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176" cy="163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9EEAB" w14:textId="73D6AD6F" w:rsidR="00A25CDF" w:rsidRDefault="00A25CDF" w:rsidP="00A25CDF">
      <w:pPr>
        <w:jc w:val="center"/>
        <w:rPr>
          <w:sz w:val="18"/>
          <w:szCs w:val="22"/>
        </w:rPr>
      </w:pPr>
      <w:r w:rsidRPr="00A25CDF">
        <w:rPr>
          <w:sz w:val="18"/>
          <w:szCs w:val="22"/>
        </w:rPr>
        <w:t xml:space="preserve">Рисунок 1 (а) СЭМ </w:t>
      </w:r>
      <w:r>
        <w:rPr>
          <w:sz w:val="18"/>
          <w:szCs w:val="22"/>
        </w:rPr>
        <w:t>м</w:t>
      </w:r>
      <w:r w:rsidRPr="00A25CDF">
        <w:rPr>
          <w:sz w:val="18"/>
          <w:szCs w:val="22"/>
        </w:rPr>
        <w:t xml:space="preserve">икроизображение массива 3×3 </w:t>
      </w:r>
      <w:proofErr w:type="spellStart"/>
      <w:r w:rsidRPr="00A25CDF">
        <w:rPr>
          <w:sz w:val="18"/>
          <w:szCs w:val="22"/>
        </w:rPr>
        <w:t>наностолбов</w:t>
      </w:r>
      <w:proofErr w:type="spellEnd"/>
      <w:r w:rsidRPr="00A25CDF">
        <w:rPr>
          <w:sz w:val="18"/>
          <w:szCs w:val="22"/>
        </w:rPr>
        <w:t xml:space="preserve"> алмаза диаметром 300 нм и высотой 400 нм, содержащих 2500 NV- центров; (b) спектр</w:t>
      </w:r>
      <w:r w:rsidR="008E495C">
        <w:rPr>
          <w:sz w:val="18"/>
          <w:szCs w:val="22"/>
        </w:rPr>
        <w:t>ы</w:t>
      </w:r>
      <w:r w:rsidRPr="00A25CDF">
        <w:rPr>
          <w:sz w:val="18"/>
          <w:szCs w:val="22"/>
        </w:rPr>
        <w:t xml:space="preserve"> ОДМР NV центров, индуцированных протонами с энергией 36 кэВ (Н2+, 72 кэВ, 3×1016 см-2), при непрерывной накачке сфокусированным лазерным пучком диаметром 2 мкм на длине волны </w:t>
      </w:r>
      <w:r w:rsidR="008E495C">
        <w:rPr>
          <w:sz w:val="18"/>
          <w:szCs w:val="22"/>
        </w:rPr>
        <w:sym w:font="Symbol" w:char="F06C"/>
      </w:r>
      <w:r w:rsidRPr="00A25CDF">
        <w:rPr>
          <w:sz w:val="18"/>
          <w:szCs w:val="22"/>
        </w:rPr>
        <w:t xml:space="preserve">=532 нм в образце типа </w:t>
      </w:r>
      <w:proofErr w:type="spellStart"/>
      <w:r w:rsidRPr="00A25CDF">
        <w:rPr>
          <w:sz w:val="18"/>
          <w:szCs w:val="22"/>
        </w:rPr>
        <w:t>Ib</w:t>
      </w:r>
      <w:proofErr w:type="spellEnd"/>
      <w:r w:rsidRPr="00A25CDF">
        <w:rPr>
          <w:sz w:val="18"/>
          <w:szCs w:val="22"/>
        </w:rPr>
        <w:t xml:space="preserve"> в нормальном к поверхности магнитном поле напряженностью: Спектры сдвинуты по вертикали на величину, равную магнитной индукции в </w:t>
      </w:r>
      <w:proofErr w:type="spellStart"/>
      <w:r w:rsidRPr="00A25CDF">
        <w:rPr>
          <w:sz w:val="18"/>
          <w:szCs w:val="22"/>
        </w:rPr>
        <w:t>Гс</w:t>
      </w:r>
      <w:proofErr w:type="spellEnd"/>
      <w:r w:rsidRPr="00A25CDF">
        <w:rPr>
          <w:sz w:val="18"/>
          <w:szCs w:val="22"/>
        </w:rPr>
        <w:t>.</w:t>
      </w:r>
    </w:p>
    <w:p w14:paraId="42A0A47A" w14:textId="77777777" w:rsidR="00A25CDF" w:rsidRPr="00A25CDF" w:rsidRDefault="00A25CDF" w:rsidP="00A25CDF">
      <w:pPr>
        <w:jc w:val="center"/>
        <w:rPr>
          <w:sz w:val="18"/>
          <w:szCs w:val="22"/>
        </w:rPr>
      </w:pPr>
    </w:p>
    <w:p w14:paraId="0F95F057" w14:textId="0B7044B1" w:rsidR="00A25CDF" w:rsidRPr="008E495C" w:rsidRDefault="00A25CDF" w:rsidP="00A25CDF">
      <w:pPr>
        <w:ind w:firstLine="425"/>
        <w:jc w:val="both"/>
        <w:rPr>
          <w:sz w:val="22"/>
          <w:szCs w:val="22"/>
        </w:rPr>
      </w:pPr>
      <w:r w:rsidRPr="00A25CDF">
        <w:rPr>
          <w:sz w:val="22"/>
          <w:szCs w:val="22"/>
        </w:rPr>
        <w:t xml:space="preserve">После </w:t>
      </w:r>
      <w:r w:rsidRPr="00A25CDF">
        <w:rPr>
          <w:sz w:val="22"/>
          <w:szCs w:val="22"/>
          <w:lang w:val="en-US"/>
        </w:rPr>
        <w:t>FIB</w:t>
      </w:r>
      <w:r w:rsidRPr="00A25CDF">
        <w:rPr>
          <w:sz w:val="22"/>
          <w:szCs w:val="22"/>
        </w:rPr>
        <w:t xml:space="preserve"> интенсивность ФЛ </w:t>
      </w:r>
      <w:r w:rsidR="008E495C" w:rsidRPr="00A25CDF">
        <w:rPr>
          <w:sz w:val="22"/>
          <w:szCs w:val="22"/>
        </w:rPr>
        <w:t xml:space="preserve">в </w:t>
      </w:r>
      <w:proofErr w:type="spellStart"/>
      <w:r w:rsidR="008E495C" w:rsidRPr="00A25CDF">
        <w:rPr>
          <w:sz w:val="22"/>
          <w:szCs w:val="22"/>
        </w:rPr>
        <w:t>наностолб</w:t>
      </w:r>
      <w:r w:rsidR="008E495C">
        <w:rPr>
          <w:sz w:val="22"/>
          <w:szCs w:val="22"/>
        </w:rPr>
        <w:t>е</w:t>
      </w:r>
      <w:proofErr w:type="spellEnd"/>
      <w:r w:rsidR="008E495C" w:rsidRPr="00A25CDF">
        <w:rPr>
          <w:sz w:val="22"/>
          <w:szCs w:val="22"/>
        </w:rPr>
        <w:t xml:space="preserve"> </w:t>
      </w:r>
      <w:r w:rsidRPr="00A25CDF">
        <w:rPr>
          <w:sz w:val="22"/>
          <w:szCs w:val="22"/>
        </w:rPr>
        <w:t xml:space="preserve">при </w:t>
      </w:r>
      <w:r w:rsidRPr="00A25CDF">
        <w:rPr>
          <w:sz w:val="22"/>
          <w:szCs w:val="22"/>
        </w:rPr>
        <w:sym w:font="Symbol" w:char="F06C"/>
      </w:r>
      <w:r w:rsidRPr="00A25CDF">
        <w:rPr>
          <w:sz w:val="22"/>
          <w:szCs w:val="22"/>
        </w:rPr>
        <w:t xml:space="preserve"> = 637.5 </w:t>
      </w:r>
      <w:r w:rsidRPr="00A25CDF">
        <w:rPr>
          <w:sz w:val="22"/>
          <w:szCs w:val="22"/>
          <w:lang w:val="en-US"/>
        </w:rPr>
        <w:t>nm</w:t>
      </w:r>
      <w:r w:rsidRPr="00A25CDF">
        <w:rPr>
          <w:sz w:val="22"/>
          <w:szCs w:val="22"/>
        </w:rPr>
        <w:t xml:space="preserve"> в 15 раз</w:t>
      </w:r>
      <w:r w:rsidR="008E495C">
        <w:rPr>
          <w:sz w:val="22"/>
          <w:szCs w:val="22"/>
        </w:rPr>
        <w:t xml:space="preserve"> меньше</w:t>
      </w:r>
      <w:r w:rsidRPr="00A25CDF">
        <w:rPr>
          <w:sz w:val="22"/>
          <w:szCs w:val="22"/>
        </w:rPr>
        <w:t xml:space="preserve">, </w:t>
      </w:r>
      <w:r w:rsidR="008E495C">
        <w:rPr>
          <w:sz w:val="22"/>
          <w:szCs w:val="22"/>
        </w:rPr>
        <w:t>чем в сплошном слое,</w:t>
      </w:r>
      <w:r w:rsidR="008E495C" w:rsidRPr="00A25CDF">
        <w:rPr>
          <w:sz w:val="22"/>
          <w:szCs w:val="22"/>
        </w:rPr>
        <w:t xml:space="preserve"> </w:t>
      </w:r>
      <w:r w:rsidRPr="00A25CDF">
        <w:rPr>
          <w:sz w:val="22"/>
          <w:szCs w:val="22"/>
        </w:rPr>
        <w:t xml:space="preserve">что соответствует 2500 </w:t>
      </w:r>
      <w:r w:rsidRPr="00A25CDF">
        <w:rPr>
          <w:sz w:val="22"/>
          <w:szCs w:val="22"/>
          <w:lang w:val="en-US"/>
        </w:rPr>
        <w:t>NV</w:t>
      </w:r>
      <w:r w:rsidRPr="00A25CDF">
        <w:rPr>
          <w:sz w:val="22"/>
          <w:szCs w:val="22"/>
          <w:vertAlign w:val="superscript"/>
        </w:rPr>
        <w:t>-</w:t>
      </w:r>
      <w:r w:rsidR="008E495C">
        <w:rPr>
          <w:sz w:val="22"/>
          <w:szCs w:val="22"/>
        </w:rPr>
        <w:t xml:space="preserve"> центров в нем</w:t>
      </w:r>
      <w:r w:rsidRPr="00A25CDF">
        <w:rPr>
          <w:sz w:val="22"/>
          <w:szCs w:val="22"/>
        </w:rPr>
        <w:t>.</w:t>
      </w:r>
      <w:r w:rsidR="008E495C">
        <w:rPr>
          <w:sz w:val="22"/>
          <w:szCs w:val="22"/>
        </w:rPr>
        <w:t xml:space="preserve"> В отличие от сплошного слоя, в спектрах ОДМР видны резонансы от </w:t>
      </w:r>
      <w:r w:rsidR="008E495C">
        <w:rPr>
          <w:sz w:val="22"/>
          <w:szCs w:val="22"/>
          <w:lang w:val="en-US"/>
        </w:rPr>
        <w:t>NV</w:t>
      </w:r>
      <w:r w:rsidR="008E495C" w:rsidRPr="008E495C">
        <w:rPr>
          <w:sz w:val="22"/>
          <w:szCs w:val="22"/>
        </w:rPr>
        <w:t xml:space="preserve"> </w:t>
      </w:r>
      <w:r w:rsidR="008E495C">
        <w:rPr>
          <w:sz w:val="22"/>
          <w:szCs w:val="22"/>
        </w:rPr>
        <w:t xml:space="preserve">центров с осью вдоль столба </w:t>
      </w:r>
      <w:r w:rsidR="008E495C" w:rsidRPr="008E495C">
        <w:rPr>
          <w:sz w:val="22"/>
          <w:szCs w:val="22"/>
        </w:rPr>
        <w:t>(Рис. 1</w:t>
      </w:r>
      <w:r w:rsidR="008E495C">
        <w:rPr>
          <w:sz w:val="22"/>
          <w:szCs w:val="22"/>
          <w:lang w:val="en-US"/>
        </w:rPr>
        <w:t>b</w:t>
      </w:r>
      <w:r w:rsidR="008E495C" w:rsidRPr="008E495C">
        <w:rPr>
          <w:sz w:val="22"/>
          <w:szCs w:val="22"/>
        </w:rPr>
        <w:t>)</w:t>
      </w:r>
      <w:r w:rsidR="008E495C">
        <w:rPr>
          <w:sz w:val="22"/>
          <w:szCs w:val="22"/>
        </w:rPr>
        <w:t xml:space="preserve">, что соответствует теоретической модели </w:t>
      </w:r>
      <w:r w:rsidR="008E495C" w:rsidRPr="008E495C">
        <w:rPr>
          <w:sz w:val="22"/>
          <w:szCs w:val="22"/>
        </w:rPr>
        <w:t>[1].</w:t>
      </w:r>
      <w:r w:rsidR="008E495C">
        <w:rPr>
          <w:sz w:val="22"/>
          <w:szCs w:val="22"/>
        </w:rPr>
        <w:t xml:space="preserve"> </w:t>
      </w:r>
    </w:p>
    <w:p w14:paraId="2C30F64A" w14:textId="77777777" w:rsidR="00BB10E0" w:rsidRPr="00BB10E0" w:rsidRDefault="00BB10E0" w:rsidP="00BB10E0">
      <w:pPr>
        <w:ind w:firstLine="425"/>
        <w:jc w:val="center"/>
        <w:rPr>
          <w:sz w:val="22"/>
          <w:szCs w:val="22"/>
        </w:rPr>
      </w:pPr>
      <w:r w:rsidRPr="00BB10E0">
        <w:rPr>
          <w:sz w:val="22"/>
          <w:szCs w:val="22"/>
        </w:rPr>
        <w:t>ЛИТЕРАТУРА</w:t>
      </w:r>
    </w:p>
    <w:p w14:paraId="6D653997" w14:textId="77777777" w:rsidR="00BB10E0" w:rsidRPr="00BB10E0" w:rsidRDefault="00BB10E0" w:rsidP="00BB10E0">
      <w:pPr>
        <w:ind w:firstLine="425"/>
        <w:jc w:val="both"/>
        <w:rPr>
          <w:b/>
          <w:sz w:val="22"/>
          <w:szCs w:val="22"/>
        </w:rPr>
      </w:pPr>
    </w:p>
    <w:p w14:paraId="5F5F4559" w14:textId="77777777" w:rsidR="00BB10E0" w:rsidRPr="00BB10E0" w:rsidRDefault="00BB10E0" w:rsidP="00BB10E0">
      <w:pPr>
        <w:ind w:firstLine="425"/>
        <w:jc w:val="both"/>
        <w:rPr>
          <w:sz w:val="22"/>
          <w:szCs w:val="22"/>
        </w:rPr>
      </w:pPr>
      <w:r w:rsidRPr="00BB10E0">
        <w:rPr>
          <w:sz w:val="22"/>
          <w:szCs w:val="22"/>
        </w:rPr>
        <w:t>1. Для книг: авторы, название книги (полностью), место издания, издательство, год, число страниц.</w:t>
      </w:r>
    </w:p>
    <w:p w14:paraId="64F44BF5" w14:textId="77777777" w:rsidR="00BB10E0" w:rsidRPr="00BB10E0" w:rsidRDefault="00BB10E0" w:rsidP="00BB10E0">
      <w:pPr>
        <w:ind w:firstLine="425"/>
        <w:jc w:val="both"/>
        <w:rPr>
          <w:sz w:val="22"/>
          <w:szCs w:val="22"/>
        </w:rPr>
      </w:pPr>
      <w:r w:rsidRPr="00BB10E0">
        <w:rPr>
          <w:sz w:val="22"/>
          <w:szCs w:val="22"/>
        </w:rPr>
        <w:lastRenderedPageBreak/>
        <w:t>2. Для сборников: авторы // В сб. Название сборника, № (или выпуск), место издания, издательство, год, страница.</w:t>
      </w:r>
    </w:p>
    <w:p w14:paraId="0B12F409" w14:textId="77777777" w:rsidR="00BB10E0" w:rsidRPr="00BB10E0" w:rsidRDefault="00BB10E0" w:rsidP="00BB10E0">
      <w:pPr>
        <w:ind w:firstLine="425"/>
        <w:jc w:val="both"/>
        <w:rPr>
          <w:sz w:val="22"/>
          <w:szCs w:val="22"/>
        </w:rPr>
      </w:pPr>
      <w:r w:rsidRPr="00BB10E0">
        <w:rPr>
          <w:sz w:val="22"/>
          <w:szCs w:val="22"/>
        </w:rPr>
        <w:t>3. Для статей в журналах: авторы, // Название журнала, год, том, № (или выпуск), страница.</w:t>
      </w:r>
    </w:p>
    <w:p w14:paraId="0631E165" w14:textId="77777777" w:rsidR="00A25CDF" w:rsidRDefault="00A25CDF" w:rsidP="00A25CDF">
      <w:pPr>
        <w:ind w:firstLine="425"/>
        <w:jc w:val="both"/>
        <w:rPr>
          <w:sz w:val="22"/>
          <w:szCs w:val="22"/>
        </w:rPr>
      </w:pPr>
    </w:p>
    <w:p w14:paraId="3E42C543" w14:textId="08E525E3" w:rsidR="00A25CDF" w:rsidRPr="00A25CDF" w:rsidRDefault="00A25CDF" w:rsidP="00A25CDF">
      <w:pPr>
        <w:ind w:firstLine="425"/>
        <w:jc w:val="both"/>
        <w:rPr>
          <w:sz w:val="22"/>
          <w:szCs w:val="22"/>
        </w:rPr>
      </w:pPr>
      <w:r w:rsidRPr="00A25CDF">
        <w:rPr>
          <w:sz w:val="22"/>
          <w:szCs w:val="22"/>
        </w:rPr>
        <w:t xml:space="preserve">Перед формированием литографической маски пластины алмаза покрывались слоем вольфрама толщиной 80-120 нм с помощью магнетронного напыления. </w:t>
      </w:r>
    </w:p>
    <w:p w14:paraId="1AA4789D" w14:textId="77777777" w:rsidR="00A25CDF" w:rsidRDefault="00A25CDF" w:rsidP="00375A97">
      <w:pPr>
        <w:ind w:firstLine="425"/>
        <w:jc w:val="both"/>
        <w:rPr>
          <w:sz w:val="22"/>
          <w:szCs w:val="22"/>
        </w:rPr>
      </w:pPr>
    </w:p>
    <w:p w14:paraId="32B3F0DC" w14:textId="77777777" w:rsidR="00A25CDF" w:rsidRDefault="00A25CDF" w:rsidP="00375A97">
      <w:pPr>
        <w:ind w:firstLine="425"/>
        <w:jc w:val="both"/>
        <w:rPr>
          <w:sz w:val="22"/>
          <w:szCs w:val="22"/>
        </w:rPr>
      </w:pPr>
    </w:p>
    <w:p w14:paraId="73A9BEC6" w14:textId="2EF0845B" w:rsidR="00AD12D7" w:rsidRPr="00FF36FD" w:rsidRDefault="007D3121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9585D68" wp14:editId="35B3043C">
            <wp:simplePos x="0" y="0"/>
            <wp:positionH relativeFrom="column">
              <wp:posOffset>913765</wp:posOffset>
            </wp:positionH>
            <wp:positionV relativeFrom="paragraph">
              <wp:posOffset>1316579</wp:posOffset>
            </wp:positionV>
            <wp:extent cx="1964690" cy="1369695"/>
            <wp:effectExtent l="0" t="0" r="0" b="1905"/>
            <wp:wrapTopAndBottom/>
            <wp:docPr id="1" name="Изображение 1" descr="../../../../Снимок%20экрана%202017-12-26%20в%2016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Снимок%20экрана%202017-12-26%20в%2016.30.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7" w:rsidRPr="00375A97">
        <w:rPr>
          <w:sz w:val="22"/>
          <w:szCs w:val="22"/>
        </w:rPr>
        <w:t xml:space="preserve">Тезисы представляются объемом не более 1 страницы формата А5 (14,8×21 см) шрифтом Times New </w:t>
      </w:r>
      <w:proofErr w:type="spellStart"/>
      <w:r w:rsidR="00375A97" w:rsidRPr="00375A97">
        <w:rPr>
          <w:sz w:val="22"/>
          <w:szCs w:val="22"/>
        </w:rPr>
        <w:t>Roman</w:t>
      </w:r>
      <w:proofErr w:type="spellEnd"/>
      <w:r w:rsidR="00375A97" w:rsidRPr="00375A97">
        <w:rPr>
          <w:sz w:val="22"/>
          <w:szCs w:val="22"/>
        </w:rPr>
        <w:t xml:space="preserve"> через 1 интервал, размер шрифта – 11 </w:t>
      </w:r>
      <w:proofErr w:type="spellStart"/>
      <w:r w:rsidR="00375A97" w:rsidRPr="00375A97">
        <w:rPr>
          <w:sz w:val="22"/>
          <w:szCs w:val="22"/>
        </w:rPr>
        <w:t>пт</w:t>
      </w:r>
      <w:proofErr w:type="spellEnd"/>
      <w:r w:rsidR="00375A97" w:rsidRPr="00375A97">
        <w:rPr>
          <w:sz w:val="22"/>
          <w:szCs w:val="22"/>
        </w:rPr>
        <w:t xml:space="preserve">, текст следует выровнять по ширине, но без переносов. Поля: верхнее – 1,12 см, нижнее – 1,25 см, левое – 2,5 см и правое – </w:t>
      </w:r>
      <w:r w:rsidR="00335E16" w:rsidRPr="00335E16">
        <w:rPr>
          <w:sz w:val="22"/>
          <w:szCs w:val="22"/>
        </w:rPr>
        <w:t>1</w:t>
      </w:r>
      <w:r w:rsidR="00375A97" w:rsidRPr="00375A97">
        <w:rPr>
          <w:sz w:val="22"/>
          <w:szCs w:val="22"/>
        </w:rPr>
        <w:t>,</w:t>
      </w:r>
      <w:r w:rsidR="00335E16" w:rsidRPr="00335E16">
        <w:rPr>
          <w:sz w:val="22"/>
          <w:szCs w:val="22"/>
        </w:rPr>
        <w:t>5</w:t>
      </w:r>
      <w:r w:rsidR="00375A97" w:rsidRPr="00375A97">
        <w:rPr>
          <w:sz w:val="22"/>
          <w:szCs w:val="22"/>
        </w:rPr>
        <w:t xml:space="preserve"> см. Отступ первой строки абзаца – 0,75 см. Рисунки и таблицы помещаются там, где на них есть ссылка</w:t>
      </w:r>
      <w:r w:rsidR="00FF36FD">
        <w:rPr>
          <w:sz w:val="22"/>
          <w:szCs w:val="22"/>
        </w:rPr>
        <w:t xml:space="preserve"> (см</w:t>
      </w:r>
      <w:r w:rsidR="00FF36FD" w:rsidRPr="00375A97">
        <w:rPr>
          <w:sz w:val="22"/>
          <w:szCs w:val="22"/>
        </w:rPr>
        <w:t>.</w:t>
      </w:r>
      <w:r w:rsidR="00FF36FD">
        <w:rPr>
          <w:sz w:val="22"/>
          <w:szCs w:val="22"/>
        </w:rPr>
        <w:t xml:space="preserve"> Рис.1)</w:t>
      </w:r>
      <w:r w:rsidR="00375A97" w:rsidRPr="00375A97">
        <w:rPr>
          <w:sz w:val="22"/>
          <w:szCs w:val="22"/>
        </w:rPr>
        <w:t>, а не в конце текста</w:t>
      </w:r>
      <w:r w:rsidR="00FF36FD">
        <w:rPr>
          <w:sz w:val="22"/>
          <w:szCs w:val="22"/>
        </w:rPr>
        <w:t>.</w:t>
      </w:r>
    </w:p>
    <w:p w14:paraId="6370FDBF" w14:textId="77777777" w:rsidR="00A25CDF" w:rsidRPr="00A25CDF" w:rsidRDefault="00A25CDF" w:rsidP="00A25CDF">
      <w:pPr>
        <w:jc w:val="both"/>
        <w:rPr>
          <w:sz w:val="22"/>
          <w:szCs w:val="22"/>
        </w:rPr>
      </w:pPr>
      <w:r w:rsidRPr="00A25CDF">
        <w:rPr>
          <w:sz w:val="22"/>
          <w:szCs w:val="22"/>
        </w:rPr>
        <w:tab/>
        <w:t xml:space="preserve"> 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2089E20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>Подписи к иллюстрациям печатать через 1 интервал шрифтом 9 пт. Цитируемая литература дается общим списком за текстом. В тексте ссылка  указывается цифрой в косых скобках. На каждую работу должна быть отдельная ссылка.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765EA04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книг: авторы, название книги (полностью), место издания, издательство, год, число страниц.</w:t>
      </w:r>
    </w:p>
    <w:p w14:paraId="58333DB9" w14:textId="5A01400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сборников: авторы // В сб. Название сборника, № (или выпуск), место издания, издательство, год, страница.</w:t>
      </w:r>
    </w:p>
    <w:p w14:paraId="282798DE" w14:textId="5F7CB439" w:rsidR="00F4676D" w:rsidRPr="00D0709D" w:rsidRDefault="00375A97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статей в журналах: авторы, // Название журнала, год, том, № (или выпуск), страница.</w:t>
      </w:r>
    </w:p>
    <w:p w14:paraId="40BC1FFC" w14:textId="3C528570" w:rsidR="00D0709D" w:rsidRDefault="00D0709D" w:rsidP="0028071C">
      <w:pPr>
        <w:ind w:firstLine="425"/>
        <w:jc w:val="both"/>
        <w:rPr>
          <w:sz w:val="22"/>
          <w:szCs w:val="22"/>
          <w:lang w:val="en-US"/>
        </w:rPr>
      </w:pPr>
      <w:r w:rsidRPr="00D0709D">
        <w:rPr>
          <w:sz w:val="22"/>
          <w:szCs w:val="22"/>
          <w:highlight w:val="yellow"/>
          <w:lang w:val="en-US"/>
        </w:rPr>
        <w:lastRenderedPageBreak/>
        <w:t>SEM Bird-eye view</w:t>
      </w:r>
    </w:p>
    <w:p w14:paraId="0C23DD65" w14:textId="77777777" w:rsidR="00D0709D" w:rsidRPr="00D0709D" w:rsidRDefault="00D0709D" w:rsidP="0028071C">
      <w:pPr>
        <w:ind w:firstLine="425"/>
        <w:jc w:val="both"/>
        <w:rPr>
          <w:sz w:val="22"/>
          <w:szCs w:val="22"/>
          <w:lang w:val="en-US"/>
        </w:rPr>
      </w:pPr>
    </w:p>
    <w:sectPr w:rsidR="00D0709D" w:rsidRPr="00D0709D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7B8E" w14:textId="77777777" w:rsidR="00B070B2" w:rsidRDefault="00B070B2">
      <w:r>
        <w:separator/>
      </w:r>
    </w:p>
  </w:endnote>
  <w:endnote w:type="continuationSeparator" w:id="0">
    <w:p w14:paraId="422059DF" w14:textId="77777777" w:rsidR="00B070B2" w:rsidRDefault="00B0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9CB4" w14:textId="77777777" w:rsidR="00B070B2" w:rsidRDefault="00B070B2">
      <w:r>
        <w:separator/>
      </w:r>
    </w:p>
  </w:footnote>
  <w:footnote w:type="continuationSeparator" w:id="0">
    <w:p w14:paraId="7E9F5909" w14:textId="77777777" w:rsidR="00B070B2" w:rsidRDefault="00B0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77C76"/>
    <w:rsid w:val="003D14E2"/>
    <w:rsid w:val="00495997"/>
    <w:rsid w:val="004D77EF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05C3C"/>
    <w:rsid w:val="00836AB6"/>
    <w:rsid w:val="00842B0C"/>
    <w:rsid w:val="00876BF9"/>
    <w:rsid w:val="0088028F"/>
    <w:rsid w:val="008E495C"/>
    <w:rsid w:val="008F783C"/>
    <w:rsid w:val="00901341"/>
    <w:rsid w:val="00936D7C"/>
    <w:rsid w:val="00955D9D"/>
    <w:rsid w:val="00983A60"/>
    <w:rsid w:val="009E298C"/>
    <w:rsid w:val="00A25CDF"/>
    <w:rsid w:val="00A3333F"/>
    <w:rsid w:val="00A53A51"/>
    <w:rsid w:val="00A54CD5"/>
    <w:rsid w:val="00A56F2D"/>
    <w:rsid w:val="00A92EB4"/>
    <w:rsid w:val="00A94A58"/>
    <w:rsid w:val="00AD12D7"/>
    <w:rsid w:val="00B070B2"/>
    <w:rsid w:val="00B251DF"/>
    <w:rsid w:val="00B5082C"/>
    <w:rsid w:val="00B53F98"/>
    <w:rsid w:val="00B70401"/>
    <w:rsid w:val="00B844D3"/>
    <w:rsid w:val="00B962E0"/>
    <w:rsid w:val="00BB10E0"/>
    <w:rsid w:val="00BD0421"/>
    <w:rsid w:val="00BE3747"/>
    <w:rsid w:val="00D0709D"/>
    <w:rsid w:val="00D07C4E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04B26759-C0B5-4BCE-99B1-3B6B1C6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rsid w:val="00A25C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5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1B56E6B-EF28-4C9C-937E-65BAB09D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Popov Vlad</cp:lastModifiedBy>
  <cp:revision>6</cp:revision>
  <cp:lastPrinted>2023-02-27T10:00:00Z</cp:lastPrinted>
  <dcterms:created xsi:type="dcterms:W3CDTF">2023-02-25T15:32:00Z</dcterms:created>
  <dcterms:modified xsi:type="dcterms:W3CDTF">2023-02-27T10:00:00Z</dcterms:modified>
</cp:coreProperties>
</file>