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CD87" w14:textId="19B25D43" w:rsidR="00280CA1" w:rsidRPr="000B11D8" w:rsidRDefault="000B11D8" w:rsidP="009F22F1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УСКОРИТЕЛЬНЫЙ КОМПЛЕКС МГУ</w:t>
      </w:r>
    </w:p>
    <w:p w14:paraId="10E8D1AB" w14:textId="785945EB" w:rsidR="000B11D8" w:rsidRDefault="00280CA1" w:rsidP="009F22F1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280CA1">
        <w:rPr>
          <w:rFonts w:ascii="Times New Roman" w:eastAsia="Times New Roman" w:hAnsi="Times New Roman" w:cs="Times New Roman"/>
        </w:rPr>
        <w:t xml:space="preserve">А.А. </w:t>
      </w:r>
      <w:proofErr w:type="spellStart"/>
      <w:r w:rsidRPr="00280CA1">
        <w:rPr>
          <w:rFonts w:ascii="Times New Roman" w:eastAsia="Times New Roman" w:hAnsi="Times New Roman" w:cs="Times New Roman"/>
        </w:rPr>
        <w:t>Шемухин</w:t>
      </w:r>
      <w:proofErr w:type="spellEnd"/>
      <w:r w:rsidR="000B11D8" w:rsidRPr="000B11D8">
        <w:rPr>
          <w:rFonts w:ascii="Times New Roman" w:eastAsia="Times New Roman" w:hAnsi="Times New Roman" w:cs="Times New Roman"/>
          <w:lang w:val="ru-RU"/>
        </w:rPr>
        <w:t xml:space="preserve">, </w:t>
      </w:r>
      <w:r w:rsidR="000B11D8">
        <w:rPr>
          <w:rFonts w:ascii="Times New Roman" w:eastAsia="Times New Roman" w:hAnsi="Times New Roman" w:cs="Times New Roman"/>
          <w:lang w:val="ru-RU"/>
        </w:rPr>
        <w:t xml:space="preserve">В.С. Черныш, В.И. </w:t>
      </w:r>
      <w:proofErr w:type="spellStart"/>
      <w:r w:rsidR="000B11D8">
        <w:rPr>
          <w:rFonts w:ascii="Times New Roman" w:eastAsia="Times New Roman" w:hAnsi="Times New Roman" w:cs="Times New Roman"/>
          <w:lang w:val="ru-RU"/>
        </w:rPr>
        <w:t>Шведунов</w:t>
      </w:r>
      <w:proofErr w:type="spellEnd"/>
      <w:r w:rsidR="000B11D8">
        <w:rPr>
          <w:rFonts w:ascii="Times New Roman" w:eastAsia="Times New Roman" w:hAnsi="Times New Roman" w:cs="Times New Roman"/>
          <w:lang w:val="ru-RU"/>
        </w:rPr>
        <w:t>,</w:t>
      </w:r>
    </w:p>
    <w:p w14:paraId="43693D80" w14:textId="13DC2DFA" w:rsidR="000B11D8" w:rsidRDefault="000B11D8" w:rsidP="009F22F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lang w:val="ru-RU"/>
        </w:rPr>
        <w:t>Д.О.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Еременко, Ю.В.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Балакшин</w:t>
      </w:r>
      <w:proofErr w:type="spellEnd"/>
      <w:r>
        <w:rPr>
          <w:rFonts w:ascii="Times New Roman" w:eastAsia="Times New Roman" w:hAnsi="Times New Roman" w:cs="Times New Roman"/>
          <w:lang w:val="ru-RU"/>
        </w:rPr>
        <w:t>, А.В. Назаров,</w:t>
      </w:r>
    </w:p>
    <w:p w14:paraId="5E1C0548" w14:textId="4EC05427" w:rsidR="00280CA1" w:rsidRPr="000B11D8" w:rsidRDefault="000B11D8" w:rsidP="009F22F1">
      <w:pPr>
        <w:spacing w:line="240" w:lineRule="auto"/>
        <w:jc w:val="center"/>
        <w:rPr>
          <w:rFonts w:ascii="Times New Roman" w:eastAsia="Times New Roman" w:hAnsi="Times New Roman" w:cs="Times New Roman"/>
          <w:highlight w:val="white"/>
          <w:lang w:val="ru-RU"/>
        </w:rPr>
      </w:pPr>
      <w:proofErr w:type="gramStart"/>
      <w:r w:rsidRPr="00280CA1">
        <w:rPr>
          <w:rFonts w:ascii="Times New Roman" w:eastAsia="Times New Roman" w:hAnsi="Times New Roman" w:cs="Times New Roman"/>
        </w:rPr>
        <w:t>А.П.</w:t>
      </w:r>
      <w:proofErr w:type="gramEnd"/>
      <w:r w:rsidRPr="00280CA1">
        <w:rPr>
          <w:rFonts w:ascii="Times New Roman" w:eastAsia="Times New Roman" w:hAnsi="Times New Roman" w:cs="Times New Roman"/>
        </w:rPr>
        <w:t xml:space="preserve"> Евсеев,</w:t>
      </w:r>
      <w:r>
        <w:rPr>
          <w:rFonts w:ascii="Times New Roman" w:eastAsia="Times New Roman" w:hAnsi="Times New Roman" w:cs="Times New Roman"/>
          <w:lang w:val="ru-RU"/>
        </w:rPr>
        <w:t xml:space="preserve"> Е.А. Воробьева, Д.К.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Миннебаев</w:t>
      </w:r>
      <w:proofErr w:type="spellEnd"/>
    </w:p>
    <w:p w14:paraId="143AF5B8" w14:textId="00DC8EFD" w:rsidR="00764098" w:rsidRDefault="001E654A" w:rsidP="009F22F1">
      <w:pPr>
        <w:keepLines/>
        <w:spacing w:before="20" w:after="20" w:line="240" w:lineRule="auto"/>
        <w:ind w:firstLine="425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Московский государственный университет</w:t>
      </w:r>
    </w:p>
    <w:p w14:paraId="00000004" w14:textId="7EA82907" w:rsidR="00F96FEC" w:rsidRDefault="001E654A" w:rsidP="009F22F1">
      <w:pPr>
        <w:keepLines/>
        <w:spacing w:before="20" w:after="20" w:line="240" w:lineRule="auto"/>
        <w:ind w:firstLine="425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имени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М.В.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Ломоносова, Москва, Россия</w:t>
      </w:r>
    </w:p>
    <w:p w14:paraId="00000005" w14:textId="5746F438" w:rsidR="00F96FEC" w:rsidRPr="001A4996" w:rsidRDefault="001E654A" w:rsidP="009F22F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highlight w:val="white"/>
          <w:lang w:val="ru-RU"/>
        </w:rPr>
      </w:pPr>
      <w:r w:rsidRPr="001A4996">
        <w:rPr>
          <w:rFonts w:ascii="Times New Roman" w:eastAsia="Times New Roman" w:hAnsi="Times New Roman" w:cs="Times New Roman"/>
          <w:highlight w:val="white"/>
          <w:lang w:val="ru-RU"/>
        </w:rPr>
        <w:t>*</w:t>
      </w:r>
      <w:r w:rsidRPr="001E654A">
        <w:rPr>
          <w:rFonts w:ascii="Times New Roman" w:eastAsia="Times New Roman" w:hAnsi="Times New Roman" w:cs="Times New Roman"/>
          <w:highlight w:val="white"/>
          <w:lang w:val="en-US"/>
        </w:rPr>
        <w:t>e</w:t>
      </w:r>
      <w:r w:rsidRPr="001A4996">
        <w:rPr>
          <w:rFonts w:ascii="Times New Roman" w:eastAsia="Times New Roman" w:hAnsi="Times New Roman" w:cs="Times New Roman"/>
          <w:highlight w:val="white"/>
          <w:lang w:val="ru-RU"/>
        </w:rPr>
        <w:t>-</w:t>
      </w:r>
      <w:r w:rsidRPr="001E654A">
        <w:rPr>
          <w:rFonts w:ascii="Times New Roman" w:eastAsia="Times New Roman" w:hAnsi="Times New Roman" w:cs="Times New Roman"/>
          <w:highlight w:val="white"/>
          <w:lang w:val="en-US"/>
        </w:rPr>
        <w:t>mail</w:t>
      </w:r>
      <w:r w:rsidRPr="001A4996">
        <w:rPr>
          <w:rFonts w:ascii="Times New Roman" w:eastAsia="Times New Roman" w:hAnsi="Times New Roman" w:cs="Times New Roman"/>
          <w:highlight w:val="white"/>
          <w:lang w:val="ru-RU"/>
        </w:rPr>
        <w:t xml:space="preserve">: </w:t>
      </w:r>
      <w:proofErr w:type="spellStart"/>
      <w:r w:rsidR="000B11D8">
        <w:rPr>
          <w:rFonts w:ascii="Times New Roman" w:eastAsia="Times New Roman" w:hAnsi="Times New Roman" w:cs="Times New Roman"/>
          <w:highlight w:val="white"/>
          <w:lang w:val="en-US"/>
        </w:rPr>
        <w:t>shemuhin</w:t>
      </w:r>
      <w:proofErr w:type="spellEnd"/>
      <w:r w:rsidRPr="001A4996">
        <w:rPr>
          <w:rFonts w:ascii="Times New Roman" w:eastAsia="Times New Roman" w:hAnsi="Times New Roman" w:cs="Times New Roman"/>
          <w:highlight w:val="white"/>
          <w:lang w:val="ru-RU"/>
        </w:rPr>
        <w:t>@</w:t>
      </w:r>
      <w:proofErr w:type="spellStart"/>
      <w:r w:rsidR="000B11D8">
        <w:rPr>
          <w:rFonts w:ascii="Times New Roman" w:eastAsia="Times New Roman" w:hAnsi="Times New Roman" w:cs="Times New Roman"/>
          <w:highlight w:val="white"/>
          <w:lang w:val="en-US"/>
        </w:rPr>
        <w:t>g</w:t>
      </w:r>
      <w:r w:rsidR="00280CA1">
        <w:rPr>
          <w:rFonts w:ascii="Times New Roman" w:eastAsia="Times New Roman" w:hAnsi="Times New Roman" w:cs="Times New Roman"/>
          <w:highlight w:val="white"/>
          <w:lang w:val="en-US"/>
        </w:rPr>
        <w:t>mail</w:t>
      </w:r>
      <w:proofErr w:type="spellEnd"/>
      <w:r w:rsidRPr="001A4996">
        <w:rPr>
          <w:rFonts w:ascii="Times New Roman" w:eastAsia="Times New Roman" w:hAnsi="Times New Roman" w:cs="Times New Roman"/>
          <w:highlight w:val="white"/>
          <w:lang w:val="ru-RU"/>
        </w:rPr>
        <w:t>.</w:t>
      </w:r>
      <w:r w:rsidR="000B11D8">
        <w:rPr>
          <w:rFonts w:ascii="Times New Roman" w:eastAsia="Times New Roman" w:hAnsi="Times New Roman" w:cs="Times New Roman"/>
          <w:highlight w:val="white"/>
          <w:lang w:val="en-US"/>
        </w:rPr>
        <w:t>com</w:t>
      </w:r>
    </w:p>
    <w:p w14:paraId="00000006" w14:textId="77777777" w:rsidR="00F96FEC" w:rsidRPr="001A4996" w:rsidRDefault="00F96FEC">
      <w:pPr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63FEB44B" w14:textId="5FC8D10B" w:rsidR="000B11D8" w:rsidRPr="000B11D8" w:rsidRDefault="000B11D8" w:rsidP="000B11D8">
      <w:pPr>
        <w:ind w:firstLine="425"/>
        <w:jc w:val="both"/>
        <w:rPr>
          <w:rFonts w:ascii="Times New Roman" w:eastAsia="Times New Roman" w:hAnsi="Times New Roman" w:cs="Times New Roman"/>
          <w:lang w:val="ru-RU"/>
        </w:rPr>
      </w:pPr>
      <w:r w:rsidRPr="000B11D8">
        <w:rPr>
          <w:rFonts w:ascii="Times New Roman" w:eastAsia="Times New Roman" w:hAnsi="Times New Roman" w:cs="Times New Roman"/>
        </w:rPr>
        <w:t xml:space="preserve">Современные ионные </w:t>
      </w:r>
      <w:r w:rsidR="0033486A" w:rsidRPr="0033486A">
        <w:rPr>
          <w:rFonts w:ascii="Times New Roman" w:eastAsia="Times New Roman" w:hAnsi="Times New Roman" w:cs="Times New Roman"/>
          <w:lang w:val="ru-RU"/>
        </w:rPr>
        <w:t xml:space="preserve">и </w:t>
      </w:r>
      <w:r w:rsidR="0033486A">
        <w:rPr>
          <w:rFonts w:ascii="Times New Roman" w:eastAsia="Times New Roman" w:hAnsi="Times New Roman" w:cs="Times New Roman"/>
          <w:lang w:val="ru-RU"/>
        </w:rPr>
        <w:t xml:space="preserve">электронные </w:t>
      </w:r>
      <w:r w:rsidRPr="000B11D8">
        <w:rPr>
          <w:rFonts w:ascii="Times New Roman" w:eastAsia="Times New Roman" w:hAnsi="Times New Roman" w:cs="Times New Roman"/>
        </w:rPr>
        <w:t>ускорители – это неотъемлемая часть оборудования большинства мировых фабрик по производству микроэлектроники и чипов, а также передовых исследовательских лабораторий, которые работают в области микро</w:t>
      </w:r>
      <w:r w:rsidR="0033486A">
        <w:rPr>
          <w:rFonts w:ascii="Times New Roman" w:eastAsia="Times New Roman" w:hAnsi="Times New Roman" w:cs="Times New Roman"/>
          <w:lang w:val="ru-RU"/>
        </w:rPr>
        <w:t>-</w:t>
      </w:r>
      <w:r w:rsidRPr="000B11D8">
        <w:rPr>
          <w:rFonts w:ascii="Times New Roman" w:eastAsia="Times New Roman" w:hAnsi="Times New Roman" w:cs="Times New Roman"/>
        </w:rPr>
        <w:t xml:space="preserve"> и наноэлектроники.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B11D8">
        <w:rPr>
          <w:rFonts w:ascii="Times New Roman" w:eastAsia="Times New Roman" w:hAnsi="Times New Roman" w:cs="Times New Roman"/>
          <w:lang w:val="ru-RU"/>
        </w:rPr>
        <w:t>Уникальное научное оборудование</w:t>
      </w:r>
      <w:r>
        <w:rPr>
          <w:rFonts w:ascii="Times New Roman" w:eastAsia="Times New Roman" w:hAnsi="Times New Roman" w:cs="Times New Roman"/>
          <w:lang w:val="ru-RU"/>
        </w:rPr>
        <w:t xml:space="preserve"> Ускорительного комплекса</w:t>
      </w:r>
      <w:r w:rsidRPr="000B11D8">
        <w:rPr>
          <w:rFonts w:ascii="Times New Roman" w:eastAsia="Times New Roman" w:hAnsi="Times New Roman" w:cs="Times New Roman"/>
          <w:lang w:val="ru-RU"/>
        </w:rPr>
        <w:t xml:space="preserve"> МГУ позволяет выполнять задачи, связанные</w:t>
      </w:r>
      <w:r w:rsidR="0033486A">
        <w:rPr>
          <w:rFonts w:ascii="Times New Roman" w:eastAsia="Times New Roman" w:hAnsi="Times New Roman" w:cs="Times New Roman"/>
          <w:lang w:val="ru-RU"/>
        </w:rPr>
        <w:t>, например,</w:t>
      </w:r>
      <w:r w:rsidRPr="000B11D8">
        <w:rPr>
          <w:rFonts w:ascii="Times New Roman" w:eastAsia="Times New Roman" w:hAnsi="Times New Roman" w:cs="Times New Roman"/>
          <w:lang w:val="ru-RU"/>
        </w:rPr>
        <w:t xml:space="preserve"> с модификацией и исследованием </w:t>
      </w:r>
      <w:proofErr w:type="spellStart"/>
      <w:r w:rsidRPr="000B11D8">
        <w:rPr>
          <w:rFonts w:ascii="Times New Roman" w:eastAsia="Times New Roman" w:hAnsi="Times New Roman" w:cs="Times New Roman"/>
          <w:lang w:val="ru-RU"/>
        </w:rPr>
        <w:t>наноразмерных</w:t>
      </w:r>
      <w:proofErr w:type="spellEnd"/>
      <w:r w:rsidRPr="000B11D8">
        <w:rPr>
          <w:rFonts w:ascii="Times New Roman" w:eastAsia="Times New Roman" w:hAnsi="Times New Roman" w:cs="Times New Roman"/>
          <w:lang w:val="ru-RU"/>
        </w:rPr>
        <w:t xml:space="preserve"> материалов</w:t>
      </w:r>
      <w:r w:rsidR="0033486A">
        <w:rPr>
          <w:rFonts w:ascii="Times New Roman" w:eastAsia="Times New Roman" w:hAnsi="Times New Roman" w:cs="Times New Roman"/>
          <w:lang w:val="ru-RU"/>
        </w:rPr>
        <w:t>, ф</w:t>
      </w:r>
      <w:r w:rsidR="0033486A" w:rsidRPr="0033486A">
        <w:rPr>
          <w:rFonts w:ascii="Times New Roman" w:eastAsia="Times New Roman" w:hAnsi="Times New Roman" w:cs="Times New Roman"/>
          <w:lang w:val="ru-RU"/>
        </w:rPr>
        <w:t>ормирование</w:t>
      </w:r>
      <w:r w:rsidR="0033486A">
        <w:rPr>
          <w:rFonts w:ascii="Times New Roman" w:eastAsia="Times New Roman" w:hAnsi="Times New Roman" w:cs="Times New Roman"/>
          <w:lang w:val="ru-RU"/>
        </w:rPr>
        <w:t>м</w:t>
      </w:r>
      <w:r w:rsidR="0033486A" w:rsidRPr="0033486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3486A" w:rsidRPr="0033486A">
        <w:rPr>
          <w:rFonts w:ascii="Times New Roman" w:eastAsia="Times New Roman" w:hAnsi="Times New Roman" w:cs="Times New Roman"/>
          <w:lang w:val="ru-RU"/>
        </w:rPr>
        <w:t>нанорельефа</w:t>
      </w:r>
      <w:proofErr w:type="spellEnd"/>
      <w:r w:rsidR="0033486A">
        <w:rPr>
          <w:rFonts w:ascii="Times New Roman" w:eastAsia="Times New Roman" w:hAnsi="Times New Roman" w:cs="Times New Roman"/>
          <w:lang w:val="ru-RU"/>
        </w:rPr>
        <w:t>, наработкой изотопов.</w:t>
      </w:r>
    </w:p>
    <w:p w14:paraId="631F09E0" w14:textId="72BC38F2" w:rsidR="000B11D8" w:rsidRPr="000B11D8" w:rsidRDefault="000B11D8" w:rsidP="009F22F1">
      <w:pPr>
        <w:ind w:firstLine="425"/>
        <w:jc w:val="both"/>
        <w:rPr>
          <w:rFonts w:ascii="Times New Roman" w:eastAsia="Times New Roman" w:hAnsi="Times New Roman" w:cs="Times New Roman"/>
          <w:lang w:val="ru-RU"/>
        </w:rPr>
      </w:pPr>
      <w:r w:rsidRPr="000B11D8">
        <w:rPr>
          <w:rFonts w:ascii="Times New Roman" w:eastAsia="Times New Roman" w:hAnsi="Times New Roman" w:cs="Times New Roman"/>
          <w:lang w:val="ru-RU"/>
        </w:rPr>
        <w:t xml:space="preserve">В </w:t>
      </w:r>
      <w:r w:rsidR="009F22F1"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>ниверситете</w:t>
      </w:r>
      <w:r w:rsidRPr="000B11D8">
        <w:rPr>
          <w:rFonts w:ascii="Times New Roman" w:eastAsia="Times New Roman" w:hAnsi="Times New Roman" w:cs="Times New Roman"/>
          <w:lang w:val="ru-RU"/>
        </w:rPr>
        <w:t xml:space="preserve"> существует целый ряд ускорителей для проведения экспериментальных работ, в которых задействованы пучки заряженных частиц в широком диапазоне энергий:</w:t>
      </w:r>
    </w:p>
    <w:p w14:paraId="38CAB3BD" w14:textId="77777777" w:rsidR="000B11D8" w:rsidRPr="000B11D8" w:rsidRDefault="000B11D8" w:rsidP="000B11D8">
      <w:pPr>
        <w:ind w:firstLine="425"/>
        <w:jc w:val="both"/>
        <w:rPr>
          <w:rFonts w:ascii="Times New Roman" w:eastAsia="Times New Roman" w:hAnsi="Times New Roman" w:cs="Times New Roman"/>
          <w:lang w:val="ru-RU"/>
        </w:rPr>
      </w:pPr>
      <w:r w:rsidRPr="000B11D8">
        <w:rPr>
          <w:rFonts w:ascii="Times New Roman" w:eastAsia="Times New Roman" w:hAnsi="Times New Roman" w:cs="Times New Roman"/>
          <w:lang w:val="ru-RU"/>
        </w:rPr>
        <w:t>от единиц эВ до 50 МэВ для электронных пучков;</w:t>
      </w:r>
    </w:p>
    <w:p w14:paraId="535E1993" w14:textId="77777777" w:rsidR="000B11D8" w:rsidRPr="000B11D8" w:rsidRDefault="000B11D8" w:rsidP="000B11D8">
      <w:pPr>
        <w:ind w:firstLine="425"/>
        <w:jc w:val="both"/>
        <w:rPr>
          <w:rFonts w:ascii="Times New Roman" w:eastAsia="Times New Roman" w:hAnsi="Times New Roman" w:cs="Times New Roman"/>
          <w:lang w:val="ru-RU"/>
        </w:rPr>
      </w:pPr>
      <w:r w:rsidRPr="000B11D8">
        <w:rPr>
          <w:rFonts w:ascii="Times New Roman" w:eastAsia="Times New Roman" w:hAnsi="Times New Roman" w:cs="Times New Roman"/>
          <w:lang w:val="ru-RU"/>
        </w:rPr>
        <w:t>от единиц эВ до 500 кэВ для однозарядных ионов;</w:t>
      </w:r>
    </w:p>
    <w:p w14:paraId="5C07F3EB" w14:textId="77777777" w:rsidR="000B11D8" w:rsidRPr="000B11D8" w:rsidRDefault="000B11D8" w:rsidP="000B11D8">
      <w:pPr>
        <w:ind w:firstLine="425"/>
        <w:jc w:val="both"/>
        <w:rPr>
          <w:rFonts w:ascii="Times New Roman" w:eastAsia="Times New Roman" w:hAnsi="Times New Roman" w:cs="Times New Roman"/>
          <w:lang w:val="ru-RU"/>
        </w:rPr>
      </w:pPr>
      <w:r w:rsidRPr="000B11D8">
        <w:rPr>
          <w:rFonts w:ascii="Times New Roman" w:eastAsia="Times New Roman" w:hAnsi="Times New Roman" w:cs="Times New Roman"/>
          <w:lang w:val="ru-RU"/>
        </w:rPr>
        <w:t>до 30 МэВ для легких ионов;</w:t>
      </w:r>
    </w:p>
    <w:p w14:paraId="38255E35" w14:textId="46990B74" w:rsidR="000B11D8" w:rsidRPr="000B11D8" w:rsidRDefault="000B11D8" w:rsidP="000B11D8">
      <w:pPr>
        <w:ind w:firstLine="425"/>
        <w:jc w:val="both"/>
        <w:rPr>
          <w:rFonts w:ascii="Times New Roman" w:eastAsia="Times New Roman" w:hAnsi="Times New Roman" w:cs="Times New Roman"/>
          <w:lang w:val="ru-RU"/>
        </w:rPr>
      </w:pPr>
      <w:r w:rsidRPr="000B11D8">
        <w:rPr>
          <w:rFonts w:ascii="Times New Roman" w:eastAsia="Times New Roman" w:hAnsi="Times New Roman" w:cs="Times New Roman"/>
          <w:lang w:val="ru-RU"/>
        </w:rPr>
        <w:t>от 1 до 15 кэВ для кластерных ионов.</w:t>
      </w:r>
    </w:p>
    <w:p w14:paraId="5D355743" w14:textId="348347AE" w:rsidR="0019029F" w:rsidRDefault="008B30AE" w:rsidP="000B11D8">
      <w:pPr>
        <w:ind w:firstLine="42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</w:t>
      </w:r>
      <w:r w:rsidR="000B11D8" w:rsidRPr="000B11D8">
        <w:rPr>
          <w:rFonts w:ascii="Times New Roman" w:eastAsia="Times New Roman" w:hAnsi="Times New Roman" w:cs="Times New Roman"/>
          <w:lang w:val="ru-RU"/>
        </w:rPr>
        <w:t>скорительн</w:t>
      </w:r>
      <w:r>
        <w:rPr>
          <w:rFonts w:ascii="Times New Roman" w:eastAsia="Times New Roman" w:hAnsi="Times New Roman" w:cs="Times New Roman"/>
          <w:lang w:val="ru-RU"/>
        </w:rPr>
        <w:t>ая</w:t>
      </w:r>
      <w:r w:rsidR="000B11D8" w:rsidRPr="000B11D8">
        <w:rPr>
          <w:rFonts w:ascii="Times New Roman" w:eastAsia="Times New Roman" w:hAnsi="Times New Roman" w:cs="Times New Roman"/>
          <w:lang w:val="ru-RU"/>
        </w:rPr>
        <w:t xml:space="preserve"> баз</w:t>
      </w:r>
      <w:r>
        <w:rPr>
          <w:rFonts w:ascii="Times New Roman" w:eastAsia="Times New Roman" w:hAnsi="Times New Roman" w:cs="Times New Roman"/>
          <w:lang w:val="ru-RU"/>
        </w:rPr>
        <w:t>а</w:t>
      </w:r>
      <w:r w:rsidR="000B11D8" w:rsidRPr="000B11D8">
        <w:rPr>
          <w:rFonts w:ascii="Times New Roman" w:eastAsia="Times New Roman" w:hAnsi="Times New Roman" w:cs="Times New Roman"/>
          <w:lang w:val="ru-RU"/>
        </w:rPr>
        <w:t xml:space="preserve"> МГУ </w:t>
      </w:r>
      <w:r>
        <w:rPr>
          <w:rFonts w:ascii="Times New Roman" w:eastAsia="Times New Roman" w:hAnsi="Times New Roman" w:cs="Times New Roman"/>
          <w:lang w:val="ru-RU"/>
        </w:rPr>
        <w:t>активно использовалась при работе над</w:t>
      </w:r>
      <w:r w:rsidR="000B11D8" w:rsidRPr="000B11D8">
        <w:rPr>
          <w:rFonts w:ascii="Times New Roman" w:eastAsia="Times New Roman" w:hAnsi="Times New Roman" w:cs="Times New Roman"/>
          <w:lang w:val="ru-RU"/>
        </w:rPr>
        <w:t xml:space="preserve"> ряд</w:t>
      </w:r>
      <w:r>
        <w:rPr>
          <w:rFonts w:ascii="Times New Roman" w:eastAsia="Times New Roman" w:hAnsi="Times New Roman" w:cs="Times New Roman"/>
          <w:lang w:val="ru-RU"/>
        </w:rPr>
        <w:t>ом</w:t>
      </w:r>
      <w:r w:rsidR="000B11D8" w:rsidRPr="000B11D8">
        <w:rPr>
          <w:rFonts w:ascii="Times New Roman" w:eastAsia="Times New Roman" w:hAnsi="Times New Roman" w:cs="Times New Roman"/>
          <w:lang w:val="ru-RU"/>
        </w:rPr>
        <w:t xml:space="preserve"> открытий, таких как </w:t>
      </w:r>
      <w:proofErr w:type="spellStart"/>
      <w:r w:rsidR="000B11D8" w:rsidRPr="000B11D8">
        <w:rPr>
          <w:rFonts w:ascii="Times New Roman" w:eastAsia="Times New Roman" w:hAnsi="Times New Roman" w:cs="Times New Roman"/>
          <w:lang w:val="ru-RU"/>
        </w:rPr>
        <w:t>каналирование</w:t>
      </w:r>
      <w:proofErr w:type="spellEnd"/>
      <w:r w:rsidR="000B11D8" w:rsidRPr="000B11D8">
        <w:rPr>
          <w:rFonts w:ascii="Times New Roman" w:eastAsia="Times New Roman" w:hAnsi="Times New Roman" w:cs="Times New Roman"/>
          <w:lang w:val="ru-RU"/>
        </w:rPr>
        <w:t xml:space="preserve"> ионов и электронов – «эффект теней», фотоядерные реакции, эффект «</w:t>
      </w:r>
      <w:proofErr w:type="spellStart"/>
      <w:r w:rsidR="000B11D8" w:rsidRPr="000B11D8">
        <w:rPr>
          <w:rFonts w:ascii="Times New Roman" w:eastAsia="Times New Roman" w:hAnsi="Times New Roman" w:cs="Times New Roman"/>
          <w:lang w:val="ru-RU"/>
        </w:rPr>
        <w:t>flux-peaking</w:t>
      </w:r>
      <w:proofErr w:type="spellEnd"/>
      <w:r w:rsidR="000B11D8" w:rsidRPr="000B11D8">
        <w:rPr>
          <w:rFonts w:ascii="Times New Roman" w:eastAsia="Times New Roman" w:hAnsi="Times New Roman" w:cs="Times New Roman"/>
          <w:lang w:val="ru-RU"/>
        </w:rPr>
        <w:t xml:space="preserve">», эффект когерентного излучения </w:t>
      </w:r>
      <w:proofErr w:type="spellStart"/>
      <w:r w:rsidR="000B11D8" w:rsidRPr="000B11D8">
        <w:rPr>
          <w:rFonts w:ascii="Times New Roman" w:eastAsia="Times New Roman" w:hAnsi="Times New Roman" w:cs="Times New Roman"/>
          <w:lang w:val="ru-RU"/>
        </w:rPr>
        <w:t>каналированных</w:t>
      </w:r>
      <w:proofErr w:type="spellEnd"/>
      <w:r w:rsidR="000B11D8" w:rsidRPr="000B11D8">
        <w:rPr>
          <w:rFonts w:ascii="Times New Roman" w:eastAsia="Times New Roman" w:hAnsi="Times New Roman" w:cs="Times New Roman"/>
          <w:lang w:val="ru-RU"/>
        </w:rPr>
        <w:t xml:space="preserve"> электронов («эффект </w:t>
      </w:r>
      <w:proofErr w:type="spellStart"/>
      <w:r w:rsidR="000B11D8" w:rsidRPr="000B11D8">
        <w:rPr>
          <w:rFonts w:ascii="Times New Roman" w:eastAsia="Times New Roman" w:hAnsi="Times New Roman" w:cs="Times New Roman"/>
          <w:lang w:val="ru-RU"/>
        </w:rPr>
        <w:t>Кумахова</w:t>
      </w:r>
      <w:proofErr w:type="spellEnd"/>
      <w:r w:rsidR="000B11D8" w:rsidRPr="000B11D8">
        <w:rPr>
          <w:rFonts w:ascii="Times New Roman" w:eastAsia="Times New Roman" w:hAnsi="Times New Roman" w:cs="Times New Roman"/>
          <w:lang w:val="ru-RU"/>
        </w:rPr>
        <w:t xml:space="preserve">») и различных видов переходного излучения, эффекты ионно-пучковой модификации перспективных материалов и </w:t>
      </w:r>
      <w:proofErr w:type="gramStart"/>
      <w:r w:rsidR="000B11D8" w:rsidRPr="000B11D8">
        <w:rPr>
          <w:rFonts w:ascii="Times New Roman" w:eastAsia="Times New Roman" w:hAnsi="Times New Roman" w:cs="Times New Roman"/>
          <w:lang w:val="ru-RU"/>
        </w:rPr>
        <w:t>т.д.</w:t>
      </w:r>
      <w:proofErr w:type="gramEnd"/>
    </w:p>
    <w:p w14:paraId="0D260F4E" w14:textId="3CC4024D" w:rsidR="009F22F1" w:rsidRPr="0019029F" w:rsidRDefault="009F22F1" w:rsidP="000B11D8">
      <w:pPr>
        <w:ind w:firstLine="425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 докладе обобщен опыт разработки и эксплуатации ускорителей в МГУ для решения современных фундаментальных и прикладных научных задач.</w:t>
      </w:r>
    </w:p>
    <w:sectPr w:rsidR="009F22F1" w:rsidRPr="0019029F">
      <w:pgSz w:w="8391" w:h="11906"/>
      <w:pgMar w:top="634" w:right="1292" w:bottom="748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EC"/>
    <w:rsid w:val="00071A41"/>
    <w:rsid w:val="000B11D8"/>
    <w:rsid w:val="000F3601"/>
    <w:rsid w:val="00131262"/>
    <w:rsid w:val="0016032E"/>
    <w:rsid w:val="0019029F"/>
    <w:rsid w:val="001A4996"/>
    <w:rsid w:val="001E654A"/>
    <w:rsid w:val="00280CA1"/>
    <w:rsid w:val="0033486A"/>
    <w:rsid w:val="00360060"/>
    <w:rsid w:val="00410889"/>
    <w:rsid w:val="004E7D14"/>
    <w:rsid w:val="00580D15"/>
    <w:rsid w:val="00665DF0"/>
    <w:rsid w:val="00764098"/>
    <w:rsid w:val="007F31FF"/>
    <w:rsid w:val="008B30AE"/>
    <w:rsid w:val="008F78D1"/>
    <w:rsid w:val="009010EA"/>
    <w:rsid w:val="009F22F1"/>
    <w:rsid w:val="00AE371E"/>
    <w:rsid w:val="00DF59A0"/>
    <w:rsid w:val="00E811F8"/>
    <w:rsid w:val="00EF155C"/>
    <w:rsid w:val="00F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7253"/>
  <w15:docId w15:val="{C013801D-CBF3-E14C-81A4-6EA159C8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Evseev</cp:lastModifiedBy>
  <cp:revision>5</cp:revision>
  <dcterms:created xsi:type="dcterms:W3CDTF">2022-04-05T15:00:00Z</dcterms:created>
  <dcterms:modified xsi:type="dcterms:W3CDTF">2022-05-11T16:58:00Z</dcterms:modified>
</cp:coreProperties>
</file>