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94D" w:rsidRPr="00D86349" w:rsidRDefault="00EA307D" w:rsidP="00D86349">
      <w:pPr>
        <w:jc w:val="center"/>
        <w:rPr>
          <w:i/>
          <w:sz w:val="22"/>
          <w:szCs w:val="22"/>
          <w:lang w:val="en-US"/>
        </w:rPr>
      </w:pPr>
      <w:r>
        <w:rPr>
          <w:sz w:val="22"/>
          <w:szCs w:val="22"/>
          <w:lang w:val="en-US"/>
        </w:rPr>
        <w:t xml:space="preserve">ABOUT RESEARCH OF DECHANNELING LENGTH OF RELATIVISTIC PARTICLES IN CRYSTAL BY Si </w:t>
      </w:r>
      <w:r w:rsidR="00C9394D" w:rsidRPr="00D86349">
        <w:rPr>
          <w:sz w:val="22"/>
          <w:szCs w:val="22"/>
          <w:lang w:val="en-US"/>
        </w:rPr>
        <w:t xml:space="preserve">DETECTOR WITH SMOOTHLY TUNABLE THICKNESS OF DEPLETED LAYER </w:t>
      </w:r>
    </w:p>
    <w:p w:rsidR="00EA307D" w:rsidRPr="00C52816" w:rsidRDefault="00EA307D" w:rsidP="00D86349">
      <w:pPr>
        <w:jc w:val="center"/>
        <w:rPr>
          <w:sz w:val="22"/>
          <w:szCs w:val="22"/>
          <w:lang w:val="en-US"/>
        </w:rPr>
      </w:pPr>
    </w:p>
    <w:p w:rsidR="00C9394D" w:rsidRPr="00C52816" w:rsidRDefault="00C9394D" w:rsidP="00D86349">
      <w:pPr>
        <w:jc w:val="center"/>
        <w:rPr>
          <w:sz w:val="22"/>
          <w:szCs w:val="22"/>
          <w:lang w:val="en-US"/>
        </w:rPr>
      </w:pPr>
      <w:r w:rsidRPr="00C52816">
        <w:rPr>
          <w:sz w:val="22"/>
          <w:szCs w:val="22"/>
          <w:lang w:val="en-US"/>
        </w:rPr>
        <w:t>A.V. Shchagin</w:t>
      </w:r>
    </w:p>
    <w:p w:rsidR="00C9394D" w:rsidRPr="00C52816" w:rsidRDefault="00C9394D" w:rsidP="00D86349">
      <w:pPr>
        <w:jc w:val="center"/>
        <w:rPr>
          <w:sz w:val="22"/>
          <w:szCs w:val="22"/>
          <w:lang w:val="en-US"/>
        </w:rPr>
      </w:pPr>
      <w:r w:rsidRPr="00C52816">
        <w:rPr>
          <w:sz w:val="22"/>
          <w:szCs w:val="22"/>
          <w:lang w:val="en-US"/>
        </w:rPr>
        <w:t>Kharkov Institute o</w:t>
      </w:r>
      <w:r w:rsidR="00B90415">
        <w:rPr>
          <w:sz w:val="22"/>
          <w:szCs w:val="22"/>
          <w:lang w:val="en-US"/>
        </w:rPr>
        <w:t>f Physics and Technology, Khark</w:t>
      </w:r>
      <w:r w:rsidR="00330847">
        <w:rPr>
          <w:sz w:val="22"/>
          <w:szCs w:val="22"/>
          <w:lang w:val="en-US"/>
        </w:rPr>
        <w:t>o</w:t>
      </w:r>
      <w:bookmarkStart w:id="0" w:name="_GoBack"/>
      <w:bookmarkEnd w:id="0"/>
      <w:r w:rsidRPr="00C52816">
        <w:rPr>
          <w:sz w:val="22"/>
          <w:szCs w:val="22"/>
          <w:lang w:val="en-US"/>
        </w:rPr>
        <w:t>v,</w:t>
      </w:r>
      <w:r w:rsidR="00B90415">
        <w:rPr>
          <w:sz w:val="22"/>
          <w:szCs w:val="22"/>
          <w:lang w:val="en-US"/>
        </w:rPr>
        <w:t xml:space="preserve"> </w:t>
      </w:r>
      <w:r w:rsidRPr="00C52816">
        <w:rPr>
          <w:sz w:val="22"/>
          <w:szCs w:val="22"/>
          <w:lang w:val="en-US"/>
        </w:rPr>
        <w:t>Ukraine</w:t>
      </w:r>
    </w:p>
    <w:p w:rsidR="008522C1" w:rsidRPr="00C52816" w:rsidRDefault="008522C1" w:rsidP="00D86349">
      <w:pPr>
        <w:jc w:val="center"/>
        <w:rPr>
          <w:sz w:val="22"/>
          <w:szCs w:val="22"/>
          <w:lang w:val="en-US"/>
        </w:rPr>
      </w:pPr>
      <w:r w:rsidRPr="00C52816">
        <w:rPr>
          <w:sz w:val="22"/>
          <w:szCs w:val="22"/>
          <w:lang w:val="en-US"/>
        </w:rPr>
        <w:t>Belgorod National Research University, Belgorod, Russia</w:t>
      </w:r>
    </w:p>
    <w:p w:rsidR="008522C1" w:rsidRPr="00C52816" w:rsidRDefault="00EA307D" w:rsidP="00D86349">
      <w:pPr>
        <w:jc w:val="center"/>
        <w:rPr>
          <w:sz w:val="22"/>
          <w:szCs w:val="22"/>
          <w:lang w:val="en-US"/>
        </w:rPr>
      </w:pPr>
      <w:r w:rsidRPr="00C52816">
        <w:rPr>
          <w:sz w:val="22"/>
          <w:szCs w:val="22"/>
          <w:lang w:val="en-US"/>
        </w:rPr>
        <w:t xml:space="preserve">e-mail: </w:t>
      </w:r>
      <w:hyperlink r:id="rId5" w:history="1">
        <w:r w:rsidRPr="00C52816">
          <w:rPr>
            <w:rStyle w:val="a6"/>
            <w:sz w:val="22"/>
            <w:szCs w:val="22"/>
            <w:lang w:val="en-US"/>
          </w:rPr>
          <w:t>shchagin@kipt.kharkov.ua</w:t>
        </w:r>
      </w:hyperlink>
    </w:p>
    <w:p w:rsidR="00EA307D" w:rsidRPr="00C52816" w:rsidRDefault="00EA307D" w:rsidP="00D86349">
      <w:pPr>
        <w:jc w:val="center"/>
        <w:rPr>
          <w:sz w:val="22"/>
          <w:szCs w:val="22"/>
          <w:lang w:val="en-US"/>
        </w:rPr>
      </w:pPr>
    </w:p>
    <w:p w:rsidR="00C9394D" w:rsidRPr="00D86349" w:rsidRDefault="00C9394D" w:rsidP="00D86349">
      <w:pPr>
        <w:ind w:firstLine="426"/>
        <w:jc w:val="both"/>
        <w:rPr>
          <w:sz w:val="22"/>
          <w:szCs w:val="22"/>
          <w:lang w:val="en-US"/>
        </w:rPr>
      </w:pPr>
      <w:r w:rsidRPr="00D86349">
        <w:rPr>
          <w:sz w:val="22"/>
          <w:szCs w:val="22"/>
          <w:lang w:val="en-US"/>
        </w:rPr>
        <w:t xml:space="preserve">In the experimental studies, see, e.g., </w:t>
      </w:r>
      <w:r w:rsidR="008522C1" w:rsidRPr="00D86349">
        <w:rPr>
          <w:sz w:val="22"/>
          <w:szCs w:val="22"/>
          <w:lang w:val="en-US"/>
        </w:rPr>
        <w:t>/1/</w:t>
      </w:r>
      <w:r w:rsidRPr="00D86349">
        <w:rPr>
          <w:sz w:val="22"/>
          <w:szCs w:val="22"/>
          <w:lang w:val="en-US"/>
        </w:rPr>
        <w:t xml:space="preserve"> a difference between the ionization loss of channeling and non-channeling negatively charged relativistic particles in a thick Si crystalline detector was not observed. However, authors of </w:t>
      </w:r>
      <w:r w:rsidR="008522C1" w:rsidRPr="00D86349">
        <w:rPr>
          <w:sz w:val="22"/>
          <w:szCs w:val="22"/>
          <w:lang w:val="en-US"/>
        </w:rPr>
        <w:t>/2/</w:t>
      </w:r>
      <w:r w:rsidRPr="00D86349">
        <w:rPr>
          <w:sz w:val="22"/>
          <w:szCs w:val="22"/>
          <w:lang w:val="en-US"/>
        </w:rPr>
        <w:t xml:space="preserve"> predict the sufficient difference if the crystal thickness is comparable to the de-channeling length.</w:t>
      </w:r>
    </w:p>
    <w:p w:rsidR="00C9394D" w:rsidRDefault="00C9394D" w:rsidP="00D86349">
      <w:pPr>
        <w:ind w:firstLine="426"/>
        <w:jc w:val="both"/>
        <w:rPr>
          <w:sz w:val="22"/>
          <w:szCs w:val="22"/>
          <w:lang w:val="en-US"/>
        </w:rPr>
      </w:pPr>
      <w:r w:rsidRPr="00D86349">
        <w:rPr>
          <w:sz w:val="22"/>
          <w:szCs w:val="22"/>
          <w:lang w:val="en-US"/>
        </w:rPr>
        <w:t xml:space="preserve">Here, we propose to perform experimental research of ionization loss and de-channeling length of relativistic particles with use of the Si detector with smoothly tunable thickness of the depleted layer. Such detector was proposed in </w:t>
      </w:r>
      <w:r w:rsidR="008522C1" w:rsidRPr="00D86349">
        <w:rPr>
          <w:sz w:val="22"/>
          <w:szCs w:val="22"/>
          <w:lang w:val="en-US"/>
        </w:rPr>
        <w:t>/3/</w:t>
      </w:r>
      <w:r w:rsidRPr="00D86349">
        <w:rPr>
          <w:sz w:val="22"/>
          <w:szCs w:val="22"/>
          <w:lang w:val="en-US"/>
        </w:rPr>
        <w:t xml:space="preserve"> and has been used in measurements of ionization loss of 1 MeV electrons </w:t>
      </w:r>
      <w:r w:rsidR="008522C1" w:rsidRPr="00D86349">
        <w:rPr>
          <w:sz w:val="22"/>
          <w:szCs w:val="22"/>
          <w:lang w:val="en-US"/>
        </w:rPr>
        <w:t>/3/</w:t>
      </w:r>
      <w:r w:rsidRPr="00D86349">
        <w:rPr>
          <w:sz w:val="22"/>
          <w:szCs w:val="22"/>
          <w:lang w:val="en-US"/>
        </w:rPr>
        <w:t xml:space="preserve"> and 50 GeV protons </w:t>
      </w:r>
      <w:r w:rsidR="008522C1" w:rsidRPr="00D86349">
        <w:rPr>
          <w:sz w:val="22"/>
          <w:szCs w:val="22"/>
          <w:lang w:val="en-US"/>
        </w:rPr>
        <w:t>/4/</w:t>
      </w:r>
      <w:r w:rsidRPr="00D86349">
        <w:rPr>
          <w:sz w:val="22"/>
          <w:szCs w:val="22"/>
          <w:lang w:val="en-US"/>
        </w:rPr>
        <w:t xml:space="preserve">. Data on the evolution of the distribution of the ionization loss of channeling particles at the variation of the depleted layer thickness (in which the ionization lass are measured) would allow to check the theory and to determine the de-channeling length </w:t>
      </w:r>
      <w:r w:rsidR="008522C1" w:rsidRPr="00D86349">
        <w:rPr>
          <w:sz w:val="22"/>
          <w:szCs w:val="22"/>
          <w:lang w:val="en-US"/>
        </w:rPr>
        <w:t>/2/</w:t>
      </w:r>
      <w:r w:rsidRPr="00D86349">
        <w:rPr>
          <w:sz w:val="22"/>
          <w:szCs w:val="22"/>
          <w:lang w:val="en-US"/>
        </w:rPr>
        <w:t>.</w:t>
      </w:r>
    </w:p>
    <w:p w:rsidR="00C52816" w:rsidRPr="00D86349" w:rsidRDefault="00C52816" w:rsidP="00D86349">
      <w:pPr>
        <w:ind w:firstLine="426"/>
        <w:jc w:val="both"/>
        <w:rPr>
          <w:sz w:val="22"/>
          <w:szCs w:val="22"/>
          <w:lang w:val="en-US"/>
        </w:rPr>
      </w:pPr>
    </w:p>
    <w:p w:rsidR="00C9394D" w:rsidRDefault="00EA307D" w:rsidP="00EA307D">
      <w:pPr>
        <w:jc w:val="center"/>
        <w:rPr>
          <w:sz w:val="22"/>
          <w:szCs w:val="22"/>
        </w:rPr>
      </w:pPr>
      <w:r>
        <w:rPr>
          <w:sz w:val="22"/>
          <w:szCs w:val="22"/>
        </w:rPr>
        <w:t>ЛИТЕРАТУРА</w:t>
      </w:r>
    </w:p>
    <w:p w:rsidR="00C52816" w:rsidRPr="00EA307D" w:rsidRDefault="00C52816" w:rsidP="00EA307D">
      <w:pPr>
        <w:jc w:val="center"/>
        <w:rPr>
          <w:sz w:val="22"/>
          <w:szCs w:val="22"/>
        </w:rPr>
      </w:pPr>
    </w:p>
    <w:p w:rsidR="00C9394D" w:rsidRPr="00D86349" w:rsidRDefault="00C9394D" w:rsidP="00D86349">
      <w:pPr>
        <w:jc w:val="both"/>
        <w:rPr>
          <w:sz w:val="22"/>
          <w:szCs w:val="22"/>
          <w:lang w:val="en-US"/>
        </w:rPr>
      </w:pPr>
      <w:r w:rsidRPr="00D86349">
        <w:rPr>
          <w:sz w:val="22"/>
          <w:szCs w:val="22"/>
          <w:lang w:val="en-US"/>
        </w:rPr>
        <w:t xml:space="preserve">1. D.I. </w:t>
      </w:r>
      <w:proofErr w:type="spellStart"/>
      <w:r w:rsidRPr="00D86349">
        <w:rPr>
          <w:sz w:val="22"/>
          <w:szCs w:val="22"/>
          <w:lang w:val="en-US"/>
        </w:rPr>
        <w:t>Adeyshvili</w:t>
      </w:r>
      <w:proofErr w:type="spellEnd"/>
      <w:r w:rsidRPr="00D86349">
        <w:rPr>
          <w:sz w:val="22"/>
          <w:szCs w:val="22"/>
          <w:lang w:val="en-US"/>
        </w:rPr>
        <w:t xml:space="preserve"> et al. // Journal of Nuclear Physics 1984, 40, 318-325. In Russian: </w:t>
      </w:r>
      <w:r w:rsidRPr="00D86349">
        <w:rPr>
          <w:sz w:val="22"/>
          <w:szCs w:val="22"/>
        </w:rPr>
        <w:t>Д</w:t>
      </w:r>
      <w:r w:rsidRPr="00D86349">
        <w:rPr>
          <w:sz w:val="22"/>
          <w:szCs w:val="22"/>
          <w:lang w:val="en-US"/>
        </w:rPr>
        <w:t>.</w:t>
      </w:r>
      <w:r w:rsidRPr="00D86349">
        <w:rPr>
          <w:sz w:val="22"/>
          <w:szCs w:val="22"/>
        </w:rPr>
        <w:t>И</w:t>
      </w:r>
      <w:r w:rsidRPr="00D86349">
        <w:rPr>
          <w:sz w:val="22"/>
          <w:szCs w:val="22"/>
          <w:lang w:val="en-US"/>
        </w:rPr>
        <w:t xml:space="preserve">. </w:t>
      </w:r>
      <w:proofErr w:type="spellStart"/>
      <w:r w:rsidRPr="00D86349">
        <w:rPr>
          <w:sz w:val="22"/>
          <w:szCs w:val="22"/>
        </w:rPr>
        <w:t>Адейшвили</w:t>
      </w:r>
      <w:proofErr w:type="spellEnd"/>
      <w:r w:rsidRPr="00D86349">
        <w:rPr>
          <w:sz w:val="22"/>
          <w:szCs w:val="22"/>
          <w:lang w:val="en-US"/>
        </w:rPr>
        <w:t xml:space="preserve"> </w:t>
      </w:r>
      <w:r w:rsidRPr="00D86349">
        <w:rPr>
          <w:sz w:val="22"/>
          <w:szCs w:val="22"/>
        </w:rPr>
        <w:t>и</w:t>
      </w:r>
      <w:r w:rsidRPr="00D86349">
        <w:rPr>
          <w:sz w:val="22"/>
          <w:szCs w:val="22"/>
          <w:lang w:val="en-US"/>
        </w:rPr>
        <w:t xml:space="preserve"> </w:t>
      </w:r>
      <w:proofErr w:type="spellStart"/>
      <w:r w:rsidRPr="00D86349">
        <w:rPr>
          <w:sz w:val="22"/>
          <w:szCs w:val="22"/>
        </w:rPr>
        <w:t>др</w:t>
      </w:r>
      <w:proofErr w:type="spellEnd"/>
      <w:r w:rsidRPr="00D86349">
        <w:rPr>
          <w:sz w:val="22"/>
          <w:szCs w:val="22"/>
          <w:lang w:val="en-US"/>
        </w:rPr>
        <w:t xml:space="preserve">. // </w:t>
      </w:r>
      <w:r w:rsidRPr="00D86349">
        <w:rPr>
          <w:sz w:val="22"/>
          <w:szCs w:val="22"/>
        </w:rPr>
        <w:t>Ядерная</w:t>
      </w:r>
      <w:r w:rsidRPr="00D86349">
        <w:rPr>
          <w:sz w:val="22"/>
          <w:szCs w:val="22"/>
          <w:lang w:val="en-US"/>
        </w:rPr>
        <w:t xml:space="preserve"> </w:t>
      </w:r>
      <w:r w:rsidRPr="00D86349">
        <w:rPr>
          <w:sz w:val="22"/>
          <w:szCs w:val="22"/>
        </w:rPr>
        <w:t>Физика</w:t>
      </w:r>
      <w:r w:rsidRPr="00D86349">
        <w:rPr>
          <w:sz w:val="22"/>
          <w:szCs w:val="22"/>
          <w:lang w:val="en-US"/>
        </w:rPr>
        <w:t xml:space="preserve"> 1984, 40, 318-325.</w:t>
      </w:r>
    </w:p>
    <w:p w:rsidR="00C9394D" w:rsidRPr="00D86349" w:rsidRDefault="00C9394D" w:rsidP="00D86349">
      <w:pPr>
        <w:jc w:val="both"/>
        <w:rPr>
          <w:sz w:val="22"/>
          <w:szCs w:val="22"/>
          <w:lang w:val="en-US"/>
        </w:rPr>
      </w:pPr>
      <w:r w:rsidRPr="00D86349">
        <w:rPr>
          <w:sz w:val="22"/>
          <w:szCs w:val="22"/>
          <w:lang w:val="en-US"/>
        </w:rPr>
        <w:t xml:space="preserve">2. S.V. </w:t>
      </w:r>
      <w:proofErr w:type="spellStart"/>
      <w:r w:rsidRPr="00D86349">
        <w:rPr>
          <w:sz w:val="22"/>
          <w:szCs w:val="22"/>
          <w:lang w:val="en-US"/>
        </w:rPr>
        <w:t>Trofymenko</w:t>
      </w:r>
      <w:proofErr w:type="spellEnd"/>
      <w:r w:rsidRPr="00D86349">
        <w:rPr>
          <w:sz w:val="22"/>
          <w:szCs w:val="22"/>
          <w:lang w:val="en-US"/>
        </w:rPr>
        <w:t xml:space="preserve">, I.V. </w:t>
      </w:r>
      <w:proofErr w:type="spellStart"/>
      <w:r w:rsidRPr="00D86349">
        <w:rPr>
          <w:sz w:val="22"/>
          <w:szCs w:val="22"/>
          <w:lang w:val="en-US"/>
        </w:rPr>
        <w:t>Kyryllin</w:t>
      </w:r>
      <w:proofErr w:type="spellEnd"/>
      <w:r w:rsidRPr="00D86349">
        <w:rPr>
          <w:sz w:val="22"/>
          <w:szCs w:val="22"/>
          <w:lang w:val="en-US"/>
        </w:rPr>
        <w:t xml:space="preserve">. // </w:t>
      </w:r>
      <w:r w:rsidRPr="00D86349">
        <w:rPr>
          <w:iCs/>
          <w:sz w:val="22"/>
          <w:szCs w:val="22"/>
          <w:lang w:val="en-US"/>
        </w:rPr>
        <w:t xml:space="preserve">The European Physical Journal C 2020 </w:t>
      </w:r>
      <w:r w:rsidRPr="00D86349">
        <w:rPr>
          <w:sz w:val="22"/>
          <w:szCs w:val="22"/>
          <w:lang w:val="en-US"/>
        </w:rPr>
        <w:t>80.7 1-6.</w:t>
      </w:r>
    </w:p>
    <w:p w:rsidR="00C9394D" w:rsidRPr="00D86349" w:rsidRDefault="00C9394D" w:rsidP="00D86349">
      <w:pPr>
        <w:jc w:val="both"/>
        <w:rPr>
          <w:sz w:val="22"/>
          <w:szCs w:val="22"/>
          <w:lang w:val="en-US"/>
        </w:rPr>
      </w:pPr>
      <w:r w:rsidRPr="00D86349">
        <w:rPr>
          <w:sz w:val="22"/>
          <w:szCs w:val="22"/>
          <w:lang w:val="en-US"/>
        </w:rPr>
        <w:t>3. A.V. Shchagin et al. // NIM B 2016, 387, 29-33.</w:t>
      </w:r>
    </w:p>
    <w:p w:rsidR="00CD3279" w:rsidRPr="00D86349" w:rsidRDefault="00C9394D" w:rsidP="00D86349">
      <w:pPr>
        <w:jc w:val="both"/>
        <w:rPr>
          <w:sz w:val="22"/>
          <w:szCs w:val="22"/>
          <w:lang w:val="en-US"/>
        </w:rPr>
      </w:pPr>
      <w:r w:rsidRPr="00D86349">
        <w:rPr>
          <w:sz w:val="22"/>
          <w:szCs w:val="22"/>
          <w:lang w:val="en-US"/>
        </w:rPr>
        <w:t xml:space="preserve">4. R.M. </w:t>
      </w:r>
      <w:proofErr w:type="spellStart"/>
      <w:r w:rsidRPr="00D86349">
        <w:rPr>
          <w:sz w:val="22"/>
          <w:szCs w:val="22"/>
          <w:lang w:val="en-US"/>
        </w:rPr>
        <w:t>Nazhmudinov</w:t>
      </w:r>
      <w:proofErr w:type="spellEnd"/>
      <w:r w:rsidRPr="00D86349">
        <w:rPr>
          <w:sz w:val="22"/>
          <w:szCs w:val="22"/>
          <w:lang w:val="en-US"/>
        </w:rPr>
        <w:t xml:space="preserve"> et al. // NIM B 2017, 391, 69-72.</w:t>
      </w:r>
    </w:p>
    <w:sectPr w:rsidR="00CD3279" w:rsidRPr="00D86349" w:rsidSect="00914CE2">
      <w:pgSz w:w="8391" w:h="11906" w:code="11"/>
      <w:pgMar w:top="635" w:right="1315"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065"/>
    <w:multiLevelType w:val="hybridMultilevel"/>
    <w:tmpl w:val="B3F40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1D115B"/>
    <w:multiLevelType w:val="hybridMultilevel"/>
    <w:tmpl w:val="04E63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D10F68"/>
    <w:multiLevelType w:val="hybridMultilevel"/>
    <w:tmpl w:val="F462D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6D0C0C"/>
    <w:multiLevelType w:val="hybridMultilevel"/>
    <w:tmpl w:val="7A545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5F6317"/>
    <w:multiLevelType w:val="hybridMultilevel"/>
    <w:tmpl w:val="66AC6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AD"/>
    <w:rsid w:val="00014880"/>
    <w:rsid w:val="00074920"/>
    <w:rsid w:val="000A7C3E"/>
    <w:rsid w:val="00101BE7"/>
    <w:rsid w:val="001535F2"/>
    <w:rsid w:val="00154089"/>
    <w:rsid w:val="00173BB3"/>
    <w:rsid w:val="001A1511"/>
    <w:rsid w:val="001D4E3E"/>
    <w:rsid w:val="00225C00"/>
    <w:rsid w:val="00235130"/>
    <w:rsid w:val="00283768"/>
    <w:rsid w:val="002D57F3"/>
    <w:rsid w:val="002E09E4"/>
    <w:rsid w:val="002E216A"/>
    <w:rsid w:val="002F3F66"/>
    <w:rsid w:val="00330847"/>
    <w:rsid w:val="00333E9C"/>
    <w:rsid w:val="003467B7"/>
    <w:rsid w:val="003506FD"/>
    <w:rsid w:val="00356FBB"/>
    <w:rsid w:val="00383DDA"/>
    <w:rsid w:val="003D44EB"/>
    <w:rsid w:val="00426032"/>
    <w:rsid w:val="00480469"/>
    <w:rsid w:val="0049646B"/>
    <w:rsid w:val="00497A02"/>
    <w:rsid w:val="004D40A2"/>
    <w:rsid w:val="00506D75"/>
    <w:rsid w:val="005361D4"/>
    <w:rsid w:val="0055075E"/>
    <w:rsid w:val="005C2824"/>
    <w:rsid w:val="005C6C50"/>
    <w:rsid w:val="00610DBF"/>
    <w:rsid w:val="00646E14"/>
    <w:rsid w:val="006710DD"/>
    <w:rsid w:val="00685B6C"/>
    <w:rsid w:val="006D35B5"/>
    <w:rsid w:val="007232D1"/>
    <w:rsid w:val="00767C82"/>
    <w:rsid w:val="007836B7"/>
    <w:rsid w:val="007C7B7D"/>
    <w:rsid w:val="00833E11"/>
    <w:rsid w:val="0084496C"/>
    <w:rsid w:val="008522C1"/>
    <w:rsid w:val="008821E0"/>
    <w:rsid w:val="00885BFF"/>
    <w:rsid w:val="008A12AE"/>
    <w:rsid w:val="008B42B1"/>
    <w:rsid w:val="00914CE2"/>
    <w:rsid w:val="00937990"/>
    <w:rsid w:val="00944A93"/>
    <w:rsid w:val="00956047"/>
    <w:rsid w:val="00966347"/>
    <w:rsid w:val="00987C60"/>
    <w:rsid w:val="00992B4C"/>
    <w:rsid w:val="009C58B7"/>
    <w:rsid w:val="00A21340"/>
    <w:rsid w:val="00A30124"/>
    <w:rsid w:val="00A63EA9"/>
    <w:rsid w:val="00AD270E"/>
    <w:rsid w:val="00AF25C5"/>
    <w:rsid w:val="00AF6651"/>
    <w:rsid w:val="00B11E79"/>
    <w:rsid w:val="00B90415"/>
    <w:rsid w:val="00BB324D"/>
    <w:rsid w:val="00BC350E"/>
    <w:rsid w:val="00C064EC"/>
    <w:rsid w:val="00C07AA9"/>
    <w:rsid w:val="00C27A97"/>
    <w:rsid w:val="00C31427"/>
    <w:rsid w:val="00C52816"/>
    <w:rsid w:val="00C9394D"/>
    <w:rsid w:val="00CA329B"/>
    <w:rsid w:val="00CD3279"/>
    <w:rsid w:val="00CE3A1A"/>
    <w:rsid w:val="00D0766B"/>
    <w:rsid w:val="00D7578D"/>
    <w:rsid w:val="00D75CCE"/>
    <w:rsid w:val="00D81FF6"/>
    <w:rsid w:val="00D82A9E"/>
    <w:rsid w:val="00D86349"/>
    <w:rsid w:val="00DD3131"/>
    <w:rsid w:val="00DD783D"/>
    <w:rsid w:val="00DE5D4A"/>
    <w:rsid w:val="00E07411"/>
    <w:rsid w:val="00E13252"/>
    <w:rsid w:val="00E80B00"/>
    <w:rsid w:val="00EA307D"/>
    <w:rsid w:val="00EC22AD"/>
    <w:rsid w:val="00F04251"/>
    <w:rsid w:val="00F35B6A"/>
    <w:rsid w:val="00F47B7A"/>
    <w:rsid w:val="00F52460"/>
    <w:rsid w:val="00F66764"/>
    <w:rsid w:val="00F938FA"/>
    <w:rsid w:val="00FC30E0"/>
    <w:rsid w:val="00FE4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CBC0"/>
  <w15:chartTrackingRefBased/>
  <w15:docId w15:val="{0200AEEE-28EE-49D6-8E02-6EA99552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032"/>
    <w:rPr>
      <w:rFonts w:ascii="Segoe UI" w:hAnsi="Segoe UI" w:cs="Segoe UI"/>
      <w:sz w:val="18"/>
      <w:szCs w:val="18"/>
    </w:rPr>
  </w:style>
  <w:style w:type="character" w:customStyle="1" w:styleId="a4">
    <w:name w:val="Текст выноски Знак"/>
    <w:basedOn w:val="a0"/>
    <w:link w:val="a3"/>
    <w:uiPriority w:val="99"/>
    <w:semiHidden/>
    <w:rsid w:val="00426032"/>
    <w:rPr>
      <w:rFonts w:ascii="Segoe UI" w:eastAsia="Times New Roman" w:hAnsi="Segoe UI" w:cs="Segoe UI"/>
      <w:sz w:val="18"/>
      <w:szCs w:val="18"/>
      <w:lang w:eastAsia="ru-RU"/>
    </w:rPr>
  </w:style>
  <w:style w:type="paragraph" w:styleId="a5">
    <w:name w:val="List Paragraph"/>
    <w:basedOn w:val="a"/>
    <w:uiPriority w:val="34"/>
    <w:qFormat/>
    <w:rsid w:val="001D4E3E"/>
    <w:pPr>
      <w:ind w:left="720"/>
      <w:contextualSpacing/>
    </w:pPr>
  </w:style>
  <w:style w:type="character" w:styleId="a6">
    <w:name w:val="Hyperlink"/>
    <w:basedOn w:val="a0"/>
    <w:uiPriority w:val="99"/>
    <w:unhideWhenUsed/>
    <w:rsid w:val="00333E9C"/>
    <w:rPr>
      <w:color w:val="0563C1" w:themeColor="hyperlink"/>
      <w:u w:val="single"/>
    </w:rPr>
  </w:style>
  <w:style w:type="character" w:styleId="a7">
    <w:name w:val="Strong"/>
    <w:basedOn w:val="a0"/>
    <w:uiPriority w:val="22"/>
    <w:qFormat/>
    <w:rsid w:val="00C93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chagin@kipt.khark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Счастливый</dc:creator>
  <cp:keywords/>
  <dc:description/>
  <cp:lastModifiedBy>Счастливый</cp:lastModifiedBy>
  <cp:revision>5</cp:revision>
  <cp:lastPrinted>2022-02-19T01:43:00Z</cp:lastPrinted>
  <dcterms:created xsi:type="dcterms:W3CDTF">2022-02-21T23:00:00Z</dcterms:created>
  <dcterms:modified xsi:type="dcterms:W3CDTF">2022-02-21T23:06:00Z</dcterms:modified>
</cp:coreProperties>
</file>