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ED7DB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ОСОБЕННОСТИ АНАЛИЗА ЗАЩИТНЫХ ПОКРЫТИЙ МЕТОДОМ ЯДЕРНОГО ОБРАТНОГО РАССЕЯНИЯ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ED7DB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Н.В. Ткаченко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),*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А.И.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Каменских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С.А. Тюфтяков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ED7DBC">
        <w:rPr>
          <w:sz w:val="22"/>
          <w:szCs w:val="22"/>
        </w:rPr>
        <w:t>НИИЯФ МГУ им. Д.В. Скобельцына, Москва, Россия</w:t>
      </w:r>
    </w:p>
    <w:p w:rsidR="0028071C" w:rsidRPr="00ED7DBC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ED7DBC">
        <w:rPr>
          <w:sz w:val="22"/>
          <w:szCs w:val="22"/>
          <w:vertAlign w:val="superscript"/>
          <w:lang w:val="en-US"/>
        </w:rPr>
        <w:t>*)</w:t>
      </w:r>
      <w:r w:rsidRPr="00ED7DB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ED7DBC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ED7DBC">
        <w:rPr>
          <w:sz w:val="22"/>
          <w:szCs w:val="22"/>
          <w:lang w:val="en-US"/>
        </w:rPr>
        <w:t xml:space="preserve">: </w:t>
      </w:r>
      <w:r w:rsidR="00ED7DBC">
        <w:rPr>
          <w:sz w:val="22"/>
          <w:szCs w:val="22"/>
          <w:lang w:val="en-US"/>
        </w:rPr>
        <w:t>nicki_tkak@mail.ru</w:t>
      </w:r>
    </w:p>
    <w:p w:rsidR="00F231B3" w:rsidRPr="00ED7DBC" w:rsidRDefault="00F231B3" w:rsidP="0028071C">
      <w:pPr>
        <w:jc w:val="both"/>
        <w:rPr>
          <w:sz w:val="22"/>
          <w:szCs w:val="22"/>
          <w:lang w:val="en-US"/>
        </w:rPr>
      </w:pPr>
    </w:p>
    <w:p w:rsidR="00ED7DBC" w:rsidRPr="00ED7DBC" w:rsidRDefault="00ED7DBC" w:rsidP="00FF36FD">
      <w:pPr>
        <w:ind w:firstLine="425"/>
        <w:jc w:val="both"/>
        <w:rPr>
          <w:sz w:val="22"/>
          <w:szCs w:val="22"/>
        </w:rPr>
      </w:pPr>
      <w:r w:rsidRPr="00ED7DBC">
        <w:rPr>
          <w:sz w:val="22"/>
          <w:szCs w:val="22"/>
        </w:rPr>
        <w:t>Для исследования состава, структуры, толщины, пористости и других характеристик защитных покрытий в настоящее время используется большой набор химических и физических методик, а в последние годы и ядерно-физических. В данной работе рассмотрено применение спектрометрии ядерного обратного рассеяния (ЯОР)</w:t>
      </w:r>
      <w:r w:rsidR="003B6018">
        <w:rPr>
          <w:sz w:val="22"/>
          <w:szCs w:val="22"/>
        </w:rPr>
        <w:t xml:space="preserve"> </w:t>
      </w:r>
      <w:r w:rsidR="003B6018" w:rsidRPr="003B6018">
        <w:rPr>
          <w:sz w:val="22"/>
          <w:szCs w:val="22"/>
        </w:rPr>
        <w:t>[1]</w:t>
      </w:r>
      <w:r w:rsidRPr="00ED7DBC">
        <w:rPr>
          <w:sz w:val="22"/>
          <w:szCs w:val="22"/>
        </w:rPr>
        <w:t xml:space="preserve"> для анализа защитных покрытий на примере диоксид циркониевых покрытий, </w:t>
      </w:r>
      <w:r w:rsidR="00A04884" w:rsidRPr="00ED7DBC">
        <w:rPr>
          <w:sz w:val="22"/>
          <w:szCs w:val="22"/>
        </w:rPr>
        <w:t>применяемых</w:t>
      </w:r>
      <w:r w:rsidRPr="00ED7DBC">
        <w:rPr>
          <w:sz w:val="22"/>
          <w:szCs w:val="22"/>
        </w:rPr>
        <w:t xml:space="preserve"> в атомной энергетике и аэрокосмической отрасли, показано влияние таких свойств покрытий, как пористость</w:t>
      </w:r>
      <w:r w:rsidR="003B6018">
        <w:rPr>
          <w:sz w:val="22"/>
          <w:szCs w:val="22"/>
        </w:rPr>
        <w:t xml:space="preserve"> (Рис.1)</w:t>
      </w:r>
      <w:r w:rsidRPr="00ED7DBC">
        <w:rPr>
          <w:sz w:val="22"/>
          <w:szCs w:val="22"/>
        </w:rPr>
        <w:t xml:space="preserve"> и неоднородность, на точность проводимого анализа и предложены методики для повышения аналитических возможностей метода.</w:t>
      </w:r>
      <w:r w:rsidR="00FF36FD" w:rsidRPr="00ED7DBC">
        <w:rPr>
          <w:sz w:val="22"/>
          <w:szCs w:val="22"/>
        </w:rPr>
        <w:tab/>
      </w:r>
    </w:p>
    <w:p w:rsidR="003B6018" w:rsidRDefault="00FF36FD" w:rsidP="00FF36F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6018">
        <w:rPr>
          <w:noProof/>
          <w:sz w:val="28"/>
          <w:szCs w:val="28"/>
        </w:rPr>
        <w:drawing>
          <wp:inline distT="0" distB="0" distL="0" distR="0">
            <wp:extent cx="1866088" cy="1310333"/>
            <wp:effectExtent l="19050" t="0" r="812" b="0"/>
            <wp:docPr id="2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855" cy="131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FD" w:rsidRPr="003B6018" w:rsidRDefault="00FF36FD" w:rsidP="00FF36FD">
      <w:pPr>
        <w:ind w:firstLine="425"/>
        <w:jc w:val="both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3B6018" w:rsidRPr="003B6018">
        <w:rPr>
          <w:sz w:val="18"/>
          <w:szCs w:val="18"/>
        </w:rPr>
        <w:t xml:space="preserve">Сравнение спектров ЯОР для образцов с </w:t>
      </w:r>
      <w:r w:rsidR="003B6018">
        <w:rPr>
          <w:sz w:val="18"/>
          <w:szCs w:val="18"/>
        </w:rPr>
        <w:t>одинаковыми геометрическими толщинами, но разными общими пористостями 22%(1) и 28%(2)</w:t>
      </w:r>
    </w:p>
    <w:p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F4676D" w:rsidRPr="003B6018" w:rsidRDefault="003B6018" w:rsidP="0028071C">
      <w:pPr>
        <w:ind w:firstLine="425"/>
        <w:jc w:val="both"/>
        <w:rPr>
          <w:sz w:val="22"/>
          <w:szCs w:val="22"/>
        </w:rPr>
      </w:pPr>
      <w:r w:rsidRPr="003B6018">
        <w:rPr>
          <w:sz w:val="22"/>
          <w:szCs w:val="22"/>
        </w:rPr>
        <w:t>1</w:t>
      </w:r>
      <w:r w:rsidR="00DF5661" w:rsidRPr="003B6018">
        <w:rPr>
          <w:sz w:val="22"/>
          <w:szCs w:val="22"/>
        </w:rPr>
        <w:t>.</w:t>
      </w:r>
      <w:r w:rsidRPr="003B6018">
        <w:rPr>
          <w:sz w:val="22"/>
          <w:szCs w:val="22"/>
        </w:rPr>
        <w:t xml:space="preserve"> Востриков В.Г., Каменских А.И., Ткаченко Н.В.</w:t>
      </w:r>
      <w:r w:rsidR="00375A97" w:rsidRPr="003B6018">
        <w:rPr>
          <w:sz w:val="22"/>
          <w:szCs w:val="22"/>
        </w:rPr>
        <w:t xml:space="preserve">, // </w:t>
      </w:r>
      <w:hyperlink r:id="rId8" w:tooltip="Перейти на страницу журнала" w:history="1">
        <w:r w:rsidRPr="003B6018">
          <w:rPr>
            <w:rStyle w:val="ab"/>
            <w:iCs/>
            <w:color w:val="auto"/>
            <w:sz w:val="22"/>
            <w:szCs w:val="22"/>
            <w:u w:val="none"/>
          </w:rPr>
          <w:t>Поверхность. Рентгеновские, синхротронные и нейтронные исследования</w:t>
        </w:r>
      </w:hyperlink>
      <w:r w:rsidR="00375A97" w:rsidRPr="003B6018">
        <w:rPr>
          <w:sz w:val="22"/>
          <w:szCs w:val="22"/>
        </w:rPr>
        <w:t xml:space="preserve">, </w:t>
      </w:r>
      <w:r w:rsidRPr="003B6018">
        <w:rPr>
          <w:sz w:val="22"/>
          <w:szCs w:val="22"/>
        </w:rPr>
        <w:t>2020,</w:t>
      </w:r>
      <w:r w:rsidR="00375A97" w:rsidRPr="003B6018">
        <w:rPr>
          <w:sz w:val="22"/>
          <w:szCs w:val="22"/>
        </w:rPr>
        <w:t xml:space="preserve"> №</w:t>
      </w:r>
      <w:r w:rsidRPr="003B6018">
        <w:rPr>
          <w:sz w:val="22"/>
          <w:szCs w:val="22"/>
        </w:rPr>
        <w:t xml:space="preserve"> 1, 28-35</w:t>
      </w:r>
      <w:r w:rsidR="00375A97" w:rsidRPr="003B6018">
        <w:rPr>
          <w:sz w:val="22"/>
          <w:szCs w:val="22"/>
        </w:rPr>
        <w:t>.</w:t>
      </w:r>
    </w:p>
    <w:sectPr w:rsidR="00F4676D" w:rsidRPr="003B6018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DCD" w:rsidRDefault="002C3DCD">
      <w:r>
        <w:separator/>
      </w:r>
    </w:p>
  </w:endnote>
  <w:endnote w:type="continuationSeparator" w:id="1">
    <w:p w:rsidR="002C3DCD" w:rsidRDefault="002C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DCD" w:rsidRDefault="002C3DCD">
      <w:r>
        <w:separator/>
      </w:r>
    </w:p>
  </w:footnote>
  <w:footnote w:type="continuationSeparator" w:id="1">
    <w:p w:rsidR="002C3DCD" w:rsidRDefault="002C3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1E1D1D"/>
    <w:rsid w:val="002503AB"/>
    <w:rsid w:val="00274F14"/>
    <w:rsid w:val="0028071C"/>
    <w:rsid w:val="002911FC"/>
    <w:rsid w:val="002C3DCD"/>
    <w:rsid w:val="002D1CB1"/>
    <w:rsid w:val="002D21EC"/>
    <w:rsid w:val="0032413D"/>
    <w:rsid w:val="00375A97"/>
    <w:rsid w:val="00395ABB"/>
    <w:rsid w:val="003B6018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04884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D7DBC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A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5AB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395ABB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95ABB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95ABB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95ABB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60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601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B60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journals/43837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Никита</cp:lastModifiedBy>
  <cp:revision>3</cp:revision>
  <cp:lastPrinted>2017-12-26T13:36:00Z</cp:lastPrinted>
  <dcterms:created xsi:type="dcterms:W3CDTF">2022-02-20T18:52:00Z</dcterms:created>
  <dcterms:modified xsi:type="dcterms:W3CDTF">2022-02-20T18:53:00Z</dcterms:modified>
</cp:coreProperties>
</file>