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27" w:rsidRPr="00042B26" w:rsidRDefault="00BF5327" w:rsidP="00BF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  <w:r w:rsidRPr="00BF5327">
        <w:rPr>
          <w:rFonts w:ascii="Times New Roman" w:eastAsia="Times New Roman" w:hAnsi="Times New Roman" w:cs="Times New Roman"/>
          <w:lang w:val="de-DE" w:eastAsia="de-DE"/>
        </w:rPr>
        <w:t xml:space="preserve">Р. </w:t>
      </w:r>
      <w:proofErr w:type="spellStart"/>
      <w:r w:rsidRPr="00BF5327">
        <w:rPr>
          <w:rFonts w:ascii="Times New Roman" w:eastAsia="Times New Roman" w:hAnsi="Times New Roman" w:cs="Times New Roman"/>
          <w:lang w:val="de-DE" w:eastAsia="de-DE"/>
        </w:rPr>
        <w:t>Веделль</w:t>
      </w:r>
      <w:proofErr w:type="spellEnd"/>
      <w:r w:rsidRPr="00BF5327">
        <w:rPr>
          <w:rFonts w:ascii="Times New Roman" w:eastAsia="Times New Roman" w:hAnsi="Times New Roman" w:cs="Times New Roman"/>
          <w:lang w:val="de-DE" w:eastAsia="de-DE"/>
        </w:rPr>
        <w:t xml:space="preserve">, Х. </w:t>
      </w:r>
      <w:proofErr w:type="spellStart"/>
      <w:r w:rsidRPr="00BF5327">
        <w:rPr>
          <w:rFonts w:ascii="Times New Roman" w:eastAsia="Times New Roman" w:hAnsi="Times New Roman" w:cs="Times New Roman"/>
          <w:lang w:val="de-DE" w:eastAsia="de-DE"/>
        </w:rPr>
        <w:t>Брайг</w:t>
      </w:r>
      <w:proofErr w:type="spellEnd"/>
      <w:r w:rsidRPr="00BF5327">
        <w:rPr>
          <w:rFonts w:ascii="Times New Roman" w:eastAsia="Times New Roman" w:hAnsi="Times New Roman" w:cs="Times New Roman"/>
          <w:lang w:val="de-DE" w:eastAsia="de-DE"/>
        </w:rPr>
        <w:t xml:space="preserve">, А. </w:t>
      </w:r>
      <w:proofErr w:type="spellStart"/>
      <w:r w:rsidRPr="00BF5327">
        <w:rPr>
          <w:rFonts w:ascii="Times New Roman" w:eastAsia="Times New Roman" w:hAnsi="Times New Roman" w:cs="Times New Roman"/>
          <w:lang w:val="de-DE" w:eastAsia="de-DE"/>
        </w:rPr>
        <w:t>Ерко</w:t>
      </w:r>
      <w:proofErr w:type="spellEnd"/>
    </w:p>
    <w:p w:rsidR="00F41F3E" w:rsidRPr="00042B26" w:rsidRDefault="00F41F3E" w:rsidP="00BF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</w:p>
    <w:p w:rsidR="00F41F3E" w:rsidRPr="0034112E" w:rsidRDefault="00F41F3E" w:rsidP="003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de-DE"/>
        </w:rPr>
      </w:pPr>
      <w:proofErr w:type="spellStart"/>
      <w:r w:rsidRPr="00042B26">
        <w:rPr>
          <w:rFonts w:ascii="Times New Roman" w:hAnsi="Times New Roman" w:cs="Times New Roman"/>
        </w:rPr>
        <w:t>Институт</w:t>
      </w:r>
      <w:proofErr w:type="spellEnd"/>
      <w:r w:rsidRPr="00042B2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Прикладной</w:t>
      </w:r>
      <w:proofErr w:type="spellEnd"/>
      <w:r w:rsidRPr="00042B2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Фотоники</w:t>
      </w:r>
      <w:proofErr w:type="spellEnd"/>
      <w:r w:rsidRPr="00042B26">
        <w:rPr>
          <w:rFonts w:ascii="Times New Roman" w:hAnsi="Times New Roman" w:cs="Times New Roman"/>
          <w:lang w:val="de-DE"/>
        </w:rPr>
        <w:t xml:space="preserve"> (</w:t>
      </w:r>
      <w:r w:rsidRPr="00042B26">
        <w:rPr>
          <w:rFonts w:ascii="Times New Roman" w:hAnsi="Times New Roman" w:cs="Times New Roman"/>
        </w:rPr>
        <w:t>ИПФ</w:t>
      </w:r>
      <w:r w:rsidR="0034112E">
        <w:rPr>
          <w:rFonts w:ascii="Times New Roman" w:hAnsi="Times New Roman" w:cs="Times New Roman"/>
          <w:lang w:val="de-DE"/>
        </w:rPr>
        <w:t>)</w:t>
      </w:r>
      <w:r w:rsidRPr="00042B2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Берлин</w:t>
      </w:r>
      <w:proofErr w:type="spellEnd"/>
      <w:r w:rsidR="0034112E" w:rsidRPr="0034112E">
        <w:rPr>
          <w:rFonts w:ascii="Times New Roman" w:hAnsi="Times New Roman" w:cs="Times New Roman"/>
          <w:lang w:val="de-DE"/>
        </w:rPr>
        <w:t xml:space="preserve"> (</w:t>
      </w:r>
      <w:r w:rsidR="0034112E" w:rsidRPr="0034112E">
        <w:rPr>
          <w:rFonts w:ascii="Times New Roman" w:hAnsi="Times New Roman" w:cs="Times New Roman"/>
        </w:rPr>
        <w:t>ФРГ</w:t>
      </w:r>
      <w:r w:rsidR="0034112E" w:rsidRPr="0034112E">
        <w:rPr>
          <w:rFonts w:ascii="Times New Roman" w:hAnsi="Times New Roman" w:cs="Times New Roman"/>
          <w:lang w:val="de-DE"/>
        </w:rPr>
        <w:t>)</w:t>
      </w:r>
      <w:bookmarkStart w:id="0" w:name="_GoBack"/>
      <w:bookmarkEnd w:id="0"/>
    </w:p>
    <w:p w:rsidR="0034112E" w:rsidRDefault="0034112E" w:rsidP="003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de-DE"/>
        </w:rPr>
      </w:pPr>
    </w:p>
    <w:p w:rsidR="00F41F3E" w:rsidRPr="00F41F3E" w:rsidRDefault="00F41F3E" w:rsidP="003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de-DE"/>
        </w:rPr>
      </w:pPr>
      <w:proofErr w:type="spellStart"/>
      <w:r w:rsidRPr="00F41F3E">
        <w:rPr>
          <w:rFonts w:ascii="Times New Roman" w:eastAsia="Times New Roman" w:hAnsi="Times New Roman" w:cs="Times New Roman"/>
          <w:lang w:val="de-DE" w:eastAsia="de-DE"/>
        </w:rPr>
        <w:t>Новые</w:t>
      </w:r>
      <w:proofErr w:type="spellEnd"/>
      <w:r w:rsidRPr="00F41F3E">
        <w:rPr>
          <w:rFonts w:ascii="Times New Roman" w:eastAsia="Times New Roman" w:hAnsi="Times New Roman" w:cs="Times New Roman"/>
          <w:lang w:val="de-DE" w:eastAsia="de-DE"/>
        </w:rPr>
        <w:t xml:space="preserve"> </w:t>
      </w:r>
      <w:proofErr w:type="spellStart"/>
      <w:r w:rsidRPr="00F41F3E">
        <w:rPr>
          <w:rFonts w:ascii="Times New Roman" w:eastAsia="Times New Roman" w:hAnsi="Times New Roman" w:cs="Times New Roman"/>
          <w:lang w:val="de-DE" w:eastAsia="de-DE"/>
        </w:rPr>
        <w:t>методы</w:t>
      </w:r>
      <w:proofErr w:type="spellEnd"/>
      <w:r w:rsidRPr="00F41F3E">
        <w:rPr>
          <w:rFonts w:ascii="Times New Roman" w:eastAsia="Times New Roman" w:hAnsi="Times New Roman" w:cs="Times New Roman"/>
          <w:lang w:val="de-DE" w:eastAsia="de-DE"/>
        </w:rPr>
        <w:t xml:space="preserve"> и </w:t>
      </w:r>
      <w:proofErr w:type="spellStart"/>
      <w:r w:rsidRPr="00F41F3E">
        <w:rPr>
          <w:rFonts w:ascii="Times New Roman" w:eastAsia="Times New Roman" w:hAnsi="Times New Roman" w:cs="Times New Roman"/>
          <w:lang w:val="de-DE" w:eastAsia="de-DE"/>
        </w:rPr>
        <w:t>экспериментальное</w:t>
      </w:r>
      <w:proofErr w:type="spellEnd"/>
      <w:r w:rsidRPr="00F41F3E">
        <w:rPr>
          <w:rFonts w:ascii="Times New Roman" w:eastAsia="Times New Roman" w:hAnsi="Times New Roman" w:cs="Times New Roman"/>
          <w:lang w:val="de-DE" w:eastAsia="de-DE"/>
        </w:rPr>
        <w:t xml:space="preserve"> </w:t>
      </w:r>
      <w:proofErr w:type="spellStart"/>
      <w:r w:rsidRPr="00F41F3E">
        <w:rPr>
          <w:rFonts w:ascii="Times New Roman" w:eastAsia="Times New Roman" w:hAnsi="Times New Roman" w:cs="Times New Roman"/>
          <w:lang w:val="de-DE" w:eastAsia="de-DE"/>
        </w:rPr>
        <w:t>оборудование</w:t>
      </w:r>
      <w:proofErr w:type="spellEnd"/>
      <w:r w:rsidRPr="00F41F3E">
        <w:rPr>
          <w:rFonts w:ascii="Times New Roman" w:eastAsia="Times New Roman" w:hAnsi="Times New Roman" w:cs="Times New Roman"/>
          <w:lang w:val="de-DE" w:eastAsia="de-DE"/>
        </w:rPr>
        <w:t xml:space="preserve"> </w:t>
      </w:r>
      <w:proofErr w:type="spellStart"/>
      <w:r w:rsidRPr="00F41F3E">
        <w:rPr>
          <w:rFonts w:ascii="Times New Roman" w:eastAsia="Times New Roman" w:hAnsi="Times New Roman" w:cs="Times New Roman"/>
          <w:lang w:val="de-DE" w:eastAsia="de-DE"/>
        </w:rPr>
        <w:t>для</w:t>
      </w:r>
      <w:proofErr w:type="spellEnd"/>
      <w:r w:rsidRPr="00F41F3E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 w:rsidR="0034112E">
        <w:rPr>
          <w:rFonts w:ascii="Times New Roman" w:eastAsia="Times New Roman" w:hAnsi="Times New Roman" w:cs="Times New Roman"/>
          <w:lang w:val="de-DE" w:eastAsia="de-DE"/>
        </w:rPr>
        <w:br/>
      </w:r>
      <w:r w:rsidRPr="00F41F3E">
        <w:rPr>
          <w:rFonts w:ascii="Times New Roman" w:eastAsia="Times New Roman" w:hAnsi="Times New Roman" w:cs="Times New Roman"/>
          <w:lang w:val="de-DE" w:eastAsia="de-DE"/>
        </w:rPr>
        <w:t xml:space="preserve">УФ и </w:t>
      </w:r>
      <w:proofErr w:type="spellStart"/>
      <w:r w:rsidRPr="00F41F3E">
        <w:rPr>
          <w:rFonts w:ascii="Times New Roman" w:eastAsia="Times New Roman" w:hAnsi="Times New Roman" w:cs="Times New Roman"/>
          <w:lang w:val="de-DE" w:eastAsia="de-DE"/>
        </w:rPr>
        <w:t>рентгеновской</w:t>
      </w:r>
      <w:proofErr w:type="spellEnd"/>
      <w:r w:rsidRPr="00F41F3E">
        <w:rPr>
          <w:rFonts w:ascii="Times New Roman" w:eastAsia="Times New Roman" w:hAnsi="Times New Roman" w:cs="Times New Roman"/>
          <w:lang w:val="de-DE" w:eastAsia="de-DE"/>
        </w:rPr>
        <w:t xml:space="preserve"> </w:t>
      </w:r>
      <w:proofErr w:type="spellStart"/>
      <w:r w:rsidRPr="00F41F3E">
        <w:rPr>
          <w:rFonts w:ascii="Times New Roman" w:eastAsia="Times New Roman" w:hAnsi="Times New Roman" w:cs="Times New Roman"/>
          <w:lang w:val="de-DE" w:eastAsia="de-DE"/>
        </w:rPr>
        <w:t>спектроскопии</w:t>
      </w:r>
      <w:proofErr w:type="spellEnd"/>
    </w:p>
    <w:p w:rsidR="0034112E" w:rsidRPr="0034112E" w:rsidRDefault="0034112E" w:rsidP="0034112E">
      <w:pPr>
        <w:jc w:val="both"/>
        <w:rPr>
          <w:rFonts w:ascii="Times New Roman" w:hAnsi="Times New Roman" w:cs="Times New Roman"/>
          <w:lang w:val="de-DE"/>
        </w:rPr>
      </w:pPr>
    </w:p>
    <w:p w:rsidR="002A68F7" w:rsidRPr="00042B26" w:rsidRDefault="0000567D" w:rsidP="0034112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42B26">
        <w:rPr>
          <w:rFonts w:ascii="Times New Roman" w:hAnsi="Times New Roman" w:cs="Times New Roman"/>
        </w:rPr>
        <w:t>Механизмы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взаимодействия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заряженных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частиц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r w:rsidRPr="00042B26">
        <w:rPr>
          <w:rFonts w:ascii="Times New Roman" w:hAnsi="Times New Roman" w:cs="Times New Roman"/>
        </w:rPr>
        <w:t>с</w:t>
      </w:r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кристаллическими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материалами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могут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быть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изучены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r w:rsidRPr="00042B26">
        <w:rPr>
          <w:rFonts w:ascii="Times New Roman" w:hAnsi="Times New Roman" w:cs="Times New Roman"/>
        </w:rPr>
        <w:t>с</w:t>
      </w:r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помощью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вторичных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эффектов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возникающих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при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этом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взаимодействии</w:t>
      </w:r>
      <w:proofErr w:type="spellEnd"/>
      <w:r w:rsidRPr="0034112E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как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например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флуоресцентное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излучение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r w:rsidRPr="00042B26">
        <w:rPr>
          <w:rFonts w:ascii="Times New Roman" w:hAnsi="Times New Roman" w:cs="Times New Roman"/>
        </w:rPr>
        <w:t>в</w:t>
      </w:r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оптическом</w:t>
      </w:r>
      <w:proofErr w:type="spellEnd"/>
      <w:r w:rsidRPr="0034112E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ультрафиолетовом</w:t>
      </w:r>
      <w:proofErr w:type="spellEnd"/>
      <w:r w:rsidRPr="0034112E">
        <w:rPr>
          <w:rFonts w:ascii="Times New Roman" w:hAnsi="Times New Roman" w:cs="Times New Roman"/>
        </w:rPr>
        <w:t xml:space="preserve"> (</w:t>
      </w:r>
      <w:r w:rsidRPr="00042B26">
        <w:rPr>
          <w:rFonts w:ascii="Times New Roman" w:hAnsi="Times New Roman" w:cs="Times New Roman"/>
        </w:rPr>
        <w:t>УФ</w:t>
      </w:r>
      <w:r w:rsidRPr="0034112E">
        <w:rPr>
          <w:rFonts w:ascii="Times New Roman" w:hAnsi="Times New Roman" w:cs="Times New Roman"/>
        </w:rPr>
        <w:t xml:space="preserve">) </w:t>
      </w:r>
      <w:r w:rsidRPr="00042B26">
        <w:rPr>
          <w:rFonts w:ascii="Times New Roman" w:hAnsi="Times New Roman" w:cs="Times New Roman"/>
        </w:rPr>
        <w:t>и</w:t>
      </w:r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рентгеновском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диапазоне</w:t>
      </w:r>
      <w:proofErr w:type="spellEnd"/>
      <w:r w:rsidRPr="0034112E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энергий</w:t>
      </w:r>
      <w:proofErr w:type="spellEnd"/>
      <w:r w:rsidRPr="0034112E">
        <w:rPr>
          <w:rFonts w:ascii="Times New Roman" w:hAnsi="Times New Roman" w:cs="Times New Roman"/>
        </w:rPr>
        <w:t xml:space="preserve">. </w:t>
      </w:r>
      <w:proofErr w:type="spellStart"/>
      <w:r w:rsidRPr="00042B26">
        <w:rPr>
          <w:rFonts w:ascii="Times New Roman" w:hAnsi="Times New Roman" w:cs="Times New Roman"/>
        </w:rPr>
        <w:t>Институт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Прикладной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Фотоники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(</w:t>
      </w:r>
      <w:r w:rsidRPr="00042B26">
        <w:rPr>
          <w:rFonts w:ascii="Times New Roman" w:hAnsi="Times New Roman" w:cs="Times New Roman"/>
        </w:rPr>
        <w:t>ИПФ</w:t>
      </w:r>
      <w:r w:rsidRPr="0034112E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042B26">
        <w:rPr>
          <w:rFonts w:ascii="Times New Roman" w:hAnsi="Times New Roman" w:cs="Times New Roman"/>
        </w:rPr>
        <w:t>занимается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разработкой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новых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методов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r w:rsidRPr="00042B26">
        <w:rPr>
          <w:rFonts w:ascii="Times New Roman" w:hAnsi="Times New Roman" w:cs="Times New Roman"/>
        </w:rPr>
        <w:t>и</w:t>
      </w:r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экспериментального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оборудования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для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r w:rsidRPr="00042B26">
        <w:rPr>
          <w:rFonts w:ascii="Times New Roman" w:hAnsi="Times New Roman" w:cs="Times New Roman"/>
        </w:rPr>
        <w:t>УФ</w:t>
      </w:r>
      <w:r w:rsidRPr="0034112E">
        <w:rPr>
          <w:rFonts w:ascii="Times New Roman" w:hAnsi="Times New Roman" w:cs="Times New Roman"/>
          <w:lang w:val="de-DE"/>
        </w:rPr>
        <w:t xml:space="preserve"> </w:t>
      </w:r>
      <w:r w:rsidRPr="00042B26">
        <w:rPr>
          <w:rFonts w:ascii="Times New Roman" w:hAnsi="Times New Roman" w:cs="Times New Roman"/>
        </w:rPr>
        <w:t>и</w:t>
      </w:r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рентгеновской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спектроскопии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r w:rsidRPr="00042B26">
        <w:rPr>
          <w:rFonts w:ascii="Times New Roman" w:hAnsi="Times New Roman" w:cs="Times New Roman"/>
        </w:rPr>
        <w:t>в</w:t>
      </w:r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том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числе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для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диагностики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быстропротекающих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процессов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длительностью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r w:rsidRPr="00042B26">
        <w:rPr>
          <w:rFonts w:ascii="Times New Roman" w:hAnsi="Times New Roman" w:cs="Times New Roman"/>
        </w:rPr>
        <w:t>в</w:t>
      </w:r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единицы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фемтосекунд</w:t>
      </w:r>
      <w:proofErr w:type="spellEnd"/>
      <w:r w:rsidRPr="0034112E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042B26">
        <w:rPr>
          <w:rFonts w:ascii="Times New Roman" w:hAnsi="Times New Roman" w:cs="Times New Roman"/>
        </w:rPr>
        <w:t>Основой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новых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методов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приборов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являются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уникальные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оптические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элементы</w:t>
      </w:r>
      <w:proofErr w:type="spellEnd"/>
      <w:r w:rsidRPr="00042B26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двумерные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трехмерные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дифракционные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решетки</w:t>
      </w:r>
      <w:proofErr w:type="spellEnd"/>
      <w:r w:rsidRPr="00042B26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изготавливаемые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современными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методами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нанотехнологии</w:t>
      </w:r>
      <w:proofErr w:type="spellEnd"/>
      <w:r w:rsidRPr="00042B26">
        <w:rPr>
          <w:rFonts w:ascii="Times New Roman" w:hAnsi="Times New Roman" w:cs="Times New Roman"/>
        </w:rPr>
        <w:t xml:space="preserve"> с </w:t>
      </w:r>
      <w:proofErr w:type="spellStart"/>
      <w:r w:rsidRPr="00042B26">
        <w:rPr>
          <w:rFonts w:ascii="Times New Roman" w:hAnsi="Times New Roman" w:cs="Times New Roman"/>
        </w:rPr>
        <w:t>использованием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электронной</w:t>
      </w:r>
      <w:proofErr w:type="spellEnd"/>
      <w:r w:rsidRPr="00042B26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лазерной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литографии</w:t>
      </w:r>
      <w:proofErr w:type="spellEnd"/>
      <w:r w:rsidRPr="00042B26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ультрапрецизионного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ионного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травления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магнетронного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нанесения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металлических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покрытий</w:t>
      </w:r>
      <w:proofErr w:type="spellEnd"/>
      <w:r w:rsidRPr="00042B26">
        <w:rPr>
          <w:rFonts w:ascii="Times New Roman" w:hAnsi="Times New Roman" w:cs="Times New Roman"/>
        </w:rPr>
        <w:t xml:space="preserve">. </w:t>
      </w:r>
      <w:proofErr w:type="spellStart"/>
      <w:r w:rsidRPr="00042B26">
        <w:rPr>
          <w:rFonts w:ascii="Times New Roman" w:hAnsi="Times New Roman" w:cs="Times New Roman"/>
        </w:rPr>
        <w:t>Спектрометры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монохроматоры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разработанные</w:t>
      </w:r>
      <w:proofErr w:type="spellEnd"/>
      <w:r w:rsidRPr="00042B26">
        <w:rPr>
          <w:rFonts w:ascii="Times New Roman" w:hAnsi="Times New Roman" w:cs="Times New Roman"/>
        </w:rPr>
        <w:t xml:space="preserve"> в ИПФ с </w:t>
      </w:r>
      <w:proofErr w:type="spellStart"/>
      <w:r w:rsidRPr="00042B26">
        <w:rPr>
          <w:rFonts w:ascii="Times New Roman" w:hAnsi="Times New Roman" w:cs="Times New Roman"/>
        </w:rPr>
        <w:t>применением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новой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оптики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нашли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применение</w:t>
      </w:r>
      <w:proofErr w:type="spellEnd"/>
      <w:r w:rsidRPr="00042B26">
        <w:rPr>
          <w:rFonts w:ascii="Times New Roman" w:hAnsi="Times New Roman" w:cs="Times New Roman"/>
        </w:rPr>
        <w:t xml:space="preserve"> в </w:t>
      </w:r>
      <w:proofErr w:type="spellStart"/>
      <w:r w:rsidRPr="00042B26">
        <w:rPr>
          <w:rFonts w:ascii="Times New Roman" w:hAnsi="Times New Roman" w:cs="Times New Roman"/>
        </w:rPr>
        <w:t>диагностике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плазмы</w:t>
      </w:r>
      <w:proofErr w:type="spellEnd"/>
      <w:r w:rsidRPr="00042B26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изучения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новых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магнитных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материалов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для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систем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памяти</w:t>
      </w:r>
      <w:proofErr w:type="spellEnd"/>
      <w:r w:rsidRPr="00042B26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биологических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материалов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материалов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на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основе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графенов</w:t>
      </w:r>
      <w:proofErr w:type="spellEnd"/>
      <w:r w:rsidRPr="00042B26">
        <w:rPr>
          <w:rFonts w:ascii="Times New Roman" w:hAnsi="Times New Roman" w:cs="Times New Roman"/>
        </w:rPr>
        <w:t xml:space="preserve">. </w:t>
      </w:r>
      <w:r w:rsidR="0034112E">
        <w:rPr>
          <w:rFonts w:ascii="Times New Roman" w:hAnsi="Times New Roman" w:cs="Times New Roman"/>
        </w:rPr>
        <w:br/>
      </w:r>
      <w:r w:rsidRPr="00042B26">
        <w:rPr>
          <w:rFonts w:ascii="Times New Roman" w:hAnsi="Times New Roman" w:cs="Times New Roman"/>
        </w:rPr>
        <w:t xml:space="preserve">В </w:t>
      </w:r>
      <w:proofErr w:type="spellStart"/>
      <w:r w:rsidRPr="00042B26">
        <w:rPr>
          <w:rFonts w:ascii="Times New Roman" w:hAnsi="Times New Roman" w:cs="Times New Roman"/>
        </w:rPr>
        <w:t>докладе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приводятся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образцы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созданных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приборов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инструментов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обсуждаются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особенности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их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конструкции</w:t>
      </w:r>
      <w:proofErr w:type="spellEnd"/>
      <w:r w:rsidRPr="00042B26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обсуждаются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примеры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применения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спектрометров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монохроматоров</w:t>
      </w:r>
      <w:proofErr w:type="spellEnd"/>
      <w:r w:rsidRPr="00042B26">
        <w:rPr>
          <w:rFonts w:ascii="Times New Roman" w:hAnsi="Times New Roman" w:cs="Times New Roman"/>
        </w:rPr>
        <w:t xml:space="preserve"> в </w:t>
      </w:r>
      <w:proofErr w:type="spellStart"/>
      <w:r w:rsidRPr="00042B26">
        <w:rPr>
          <w:rFonts w:ascii="Times New Roman" w:hAnsi="Times New Roman" w:cs="Times New Roman"/>
        </w:rPr>
        <w:t>сочетании</w:t>
      </w:r>
      <w:proofErr w:type="spellEnd"/>
      <w:r w:rsidRPr="00042B26">
        <w:rPr>
          <w:rFonts w:ascii="Times New Roman" w:hAnsi="Times New Roman" w:cs="Times New Roman"/>
        </w:rPr>
        <w:t xml:space="preserve"> с УФ-</w:t>
      </w:r>
      <w:proofErr w:type="spellStart"/>
      <w:r w:rsidRPr="00042B26">
        <w:rPr>
          <w:rFonts w:ascii="Times New Roman" w:hAnsi="Times New Roman" w:cs="Times New Roman"/>
        </w:rPr>
        <w:t>рентгеновскими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лазерно-плазменными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источниками</w:t>
      </w:r>
      <w:proofErr w:type="spellEnd"/>
      <w:r w:rsidRPr="00042B26">
        <w:rPr>
          <w:rFonts w:ascii="Times New Roman" w:hAnsi="Times New Roman" w:cs="Times New Roman"/>
        </w:rPr>
        <w:t xml:space="preserve">, </w:t>
      </w:r>
      <w:proofErr w:type="spellStart"/>
      <w:r w:rsidRPr="00042B26">
        <w:rPr>
          <w:rFonts w:ascii="Times New Roman" w:hAnsi="Times New Roman" w:cs="Times New Roman"/>
        </w:rPr>
        <w:t>генераторами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высоких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гармоник</w:t>
      </w:r>
      <w:proofErr w:type="spellEnd"/>
      <w:r w:rsidRPr="00042B26">
        <w:rPr>
          <w:rFonts w:ascii="Times New Roman" w:hAnsi="Times New Roman" w:cs="Times New Roman"/>
        </w:rPr>
        <w:t>,</w:t>
      </w:r>
      <w:r w:rsidR="005A097B"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синхротронным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излучением</w:t>
      </w:r>
      <w:proofErr w:type="spellEnd"/>
      <w:r w:rsidRPr="00042B26">
        <w:rPr>
          <w:rFonts w:ascii="Times New Roman" w:hAnsi="Times New Roman" w:cs="Times New Roman"/>
        </w:rPr>
        <w:t xml:space="preserve"> и </w:t>
      </w:r>
      <w:proofErr w:type="spellStart"/>
      <w:r w:rsidRPr="00042B26">
        <w:rPr>
          <w:rFonts w:ascii="Times New Roman" w:hAnsi="Times New Roman" w:cs="Times New Roman"/>
        </w:rPr>
        <w:t>лазерами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на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свободных</w:t>
      </w:r>
      <w:proofErr w:type="spellEnd"/>
      <w:r w:rsidRPr="00042B26">
        <w:rPr>
          <w:rFonts w:ascii="Times New Roman" w:hAnsi="Times New Roman" w:cs="Times New Roman"/>
        </w:rPr>
        <w:t xml:space="preserve"> </w:t>
      </w:r>
      <w:proofErr w:type="spellStart"/>
      <w:r w:rsidRPr="00042B26">
        <w:rPr>
          <w:rFonts w:ascii="Times New Roman" w:hAnsi="Times New Roman" w:cs="Times New Roman"/>
        </w:rPr>
        <w:t>электронах</w:t>
      </w:r>
      <w:proofErr w:type="spellEnd"/>
      <w:r w:rsidRPr="00042B26">
        <w:rPr>
          <w:rFonts w:ascii="Times New Roman" w:hAnsi="Times New Roman" w:cs="Times New Roman"/>
        </w:rPr>
        <w:t>.</w:t>
      </w:r>
    </w:p>
    <w:sectPr w:rsidR="002A68F7" w:rsidRPr="00042B26" w:rsidSect="0034112E">
      <w:pgSz w:w="8391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7D"/>
    <w:rsid w:val="0000567D"/>
    <w:rsid w:val="00042B26"/>
    <w:rsid w:val="001025B9"/>
    <w:rsid w:val="0034112E"/>
    <w:rsid w:val="00426B52"/>
    <w:rsid w:val="005A097B"/>
    <w:rsid w:val="00BF5327"/>
    <w:rsid w:val="00E00764"/>
    <w:rsid w:val="00F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6558-B162-46E9-BEF1-EC3AB974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Reiner Wedell</cp:lastModifiedBy>
  <cp:revision>7</cp:revision>
  <dcterms:created xsi:type="dcterms:W3CDTF">2020-02-28T10:25:00Z</dcterms:created>
  <dcterms:modified xsi:type="dcterms:W3CDTF">2020-02-28T12:39:00Z</dcterms:modified>
</cp:coreProperties>
</file>