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E1" w:rsidRPr="00F81D74" w:rsidRDefault="00F81D74" w:rsidP="00F81D74">
      <w:pPr>
        <w:spacing w:line="240" w:lineRule="auto"/>
        <w:jc w:val="center"/>
        <w:rPr>
          <w:rFonts w:ascii="Times New Roman" w:eastAsia="Arial Unicode MS" w:hAnsi="Times New Roman" w:cs="Times New Roman"/>
        </w:rPr>
      </w:pPr>
      <w:r w:rsidRPr="00F81D74">
        <w:rPr>
          <w:rFonts w:ascii="Times New Roman" w:eastAsia="Arial Unicode MS" w:hAnsi="Times New Roman" w:cs="Times New Roman"/>
        </w:rPr>
        <w:t>ТОРЦЕВОЕ РАССЕЯНИЕ АТОМОВ ВОДОРОДА НА УГЛЕРОДНЫХ НАНОТРУБКАХ, УГЛОВОЕ РАСПРЕДЕЛЕНИЕ РАССЕЯННЫХ АТОМОВ</w:t>
      </w:r>
    </w:p>
    <w:p w:rsidR="00D54AE1" w:rsidRPr="00F81D74" w:rsidRDefault="00D54AE1" w:rsidP="00F81D74">
      <w:pPr>
        <w:pStyle w:val="a4"/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766756" w:rsidRPr="00F81D74" w:rsidRDefault="00A644AA" w:rsidP="00F81D74">
      <w:pPr>
        <w:pStyle w:val="a4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81D74">
        <w:rPr>
          <w:rFonts w:ascii="Times New Roman" w:hAnsi="Times New Roman" w:cs="Times New Roman"/>
          <w:sz w:val="22"/>
          <w:szCs w:val="22"/>
          <w:lang w:val="ru-RU"/>
        </w:rPr>
        <w:t>Ф.Ф. Умаров</w:t>
      </w:r>
      <w:r w:rsidRPr="00F81D7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Pr="00F81D74">
        <w:rPr>
          <w:rFonts w:ascii="Times New Roman" w:hAnsi="Times New Roman" w:cs="Times New Roman"/>
          <w:sz w:val="22"/>
          <w:szCs w:val="22"/>
          <w:lang w:val="ru-RU"/>
        </w:rPr>
        <w:t>, Д.В. Алябьев</w:t>
      </w:r>
      <w:r w:rsidRPr="00F81D7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  <w:r w:rsidRPr="00F81D74">
        <w:rPr>
          <w:rFonts w:ascii="Times New Roman" w:hAnsi="Times New Roman" w:cs="Times New Roman"/>
          <w:sz w:val="22"/>
          <w:szCs w:val="22"/>
          <w:lang w:val="ru-RU"/>
        </w:rPr>
        <w:t>, И.Д. Ядгаров</w:t>
      </w:r>
      <w:r w:rsidRPr="00F81D7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</w:p>
    <w:p w:rsidR="00417920" w:rsidRPr="00F81D74" w:rsidRDefault="00417920" w:rsidP="00F81D7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81D74">
        <w:rPr>
          <w:rFonts w:ascii="Times New Roman" w:hAnsi="Times New Roman" w:cs="Times New Roman"/>
          <w:vertAlign w:val="superscript"/>
        </w:rPr>
        <w:t>1</w:t>
      </w:r>
      <w:r w:rsidRPr="00F81D74">
        <w:rPr>
          <w:rFonts w:ascii="Times New Roman" w:hAnsi="Times New Roman" w:cs="Times New Roman"/>
        </w:rPr>
        <w:t>Казахстанско-Британский технический университет, Алматы, Казахстан</w:t>
      </w:r>
    </w:p>
    <w:p w:rsidR="00A644AA" w:rsidRPr="00C5500B" w:rsidRDefault="00A644AA" w:rsidP="00F81D7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81D74">
        <w:rPr>
          <w:rFonts w:ascii="Times New Roman" w:hAnsi="Times New Roman" w:cs="Times New Roman"/>
          <w:vertAlign w:val="superscript"/>
          <w:lang w:val="ru-RU"/>
        </w:rPr>
        <w:t xml:space="preserve">2) </w:t>
      </w:r>
      <w:r w:rsidRPr="00F81D74">
        <w:rPr>
          <w:rFonts w:ascii="Times New Roman" w:hAnsi="Times New Roman" w:cs="Times New Roman"/>
          <w:lang w:val="ru-RU"/>
        </w:rPr>
        <w:t>Институт ионно-плазменных и лазерных технологий АН РУз.</w:t>
      </w:r>
      <w:r w:rsidR="00C5500B" w:rsidRPr="00C5500B">
        <w:rPr>
          <w:rFonts w:ascii="Times New Roman" w:hAnsi="Times New Roman" w:cs="Times New Roman"/>
          <w:lang w:val="ru-RU"/>
        </w:rPr>
        <w:t xml:space="preserve"> </w:t>
      </w:r>
      <w:r w:rsidR="00C5500B">
        <w:rPr>
          <w:rFonts w:ascii="Times New Roman" w:hAnsi="Times New Roman" w:cs="Times New Roman"/>
          <w:lang w:val="ru-RU"/>
        </w:rPr>
        <w:t xml:space="preserve">Ташкент, Узбекистан </w:t>
      </w:r>
    </w:p>
    <w:p w:rsidR="00766756" w:rsidRPr="00F81D74" w:rsidRDefault="00766756" w:rsidP="00F81D74">
      <w:pPr>
        <w:pStyle w:val="a4"/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C5500B" w:rsidRPr="00766756" w:rsidRDefault="00C5500B" w:rsidP="0045234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молекулярной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рассеяния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пучка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атомов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водорода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углеродных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нанотрубках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1000 сколлимированных атомов водорода с энергией 100</w:t>
      </w:r>
      <w:r w:rsidR="00452343" w:rsidRPr="004523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эВ/атом, на структурах, показанных на рис. 1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2F3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Направление рассеяния атомов вдоль осей нанотрубок</w:t>
      </w:r>
      <w:r w:rsidRPr="007667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00B" w:rsidRPr="00C5500B" w:rsidRDefault="00C5500B" w:rsidP="00C550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0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669774" cy="914400"/>
            <wp:effectExtent l="0" t="0" r="698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25" cy="91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0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653871" cy="861037"/>
            <wp:effectExtent l="0" t="0" r="381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30" cy="86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00B" w:rsidRPr="00C5500B" w:rsidRDefault="00C5500B" w:rsidP="00C5500B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0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</w:rPr>
        <w:t>Рис</w:t>
      </w:r>
      <w:r w:rsidRPr="00C5500B">
        <w:rPr>
          <w:rFonts w:ascii="Times New Roman" w:eastAsia="Times New Roman" w:hAnsi="Times New Roman" w:cs="Times New Roman"/>
          <w:sz w:val="18"/>
          <w:szCs w:val="18"/>
        </w:rPr>
        <w:t xml:space="preserve">. 1 a) </w:t>
      </w:r>
      <w:r>
        <w:rPr>
          <w:rFonts w:ascii="Times New Roman" w:eastAsia="Times New Roman" w:hAnsi="Times New Roman" w:cs="Times New Roman"/>
          <w:sz w:val="18"/>
          <w:szCs w:val="18"/>
        </w:rPr>
        <w:t>линейные</w:t>
      </w:r>
      <w:r w:rsidRPr="00C550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нанотрубки</w:t>
      </w:r>
      <w:r w:rsidRPr="00C5500B">
        <w:rPr>
          <w:rFonts w:ascii="Times New Roman" w:eastAsia="Times New Roman" w:hAnsi="Times New Roman" w:cs="Times New Roman"/>
          <w:sz w:val="18"/>
          <w:szCs w:val="18"/>
        </w:rPr>
        <w:t xml:space="preserve"> (structure 1), b) </w:t>
      </w:r>
      <w:r>
        <w:rPr>
          <w:rFonts w:ascii="Times New Roman" w:eastAsia="Times New Roman" w:hAnsi="Times New Roman" w:cs="Times New Roman"/>
          <w:sz w:val="18"/>
          <w:szCs w:val="18"/>
        </w:rPr>
        <w:t>плотноупакованные</w:t>
      </w:r>
      <w:r w:rsidRPr="00C550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нанотрубки</w:t>
      </w:r>
      <w:r w:rsidRPr="00C5500B">
        <w:rPr>
          <w:rFonts w:ascii="Times New Roman" w:eastAsia="Times New Roman" w:hAnsi="Times New Roman" w:cs="Times New Roman"/>
          <w:sz w:val="18"/>
          <w:szCs w:val="18"/>
        </w:rPr>
        <w:t xml:space="preserve"> (structure 2).</w:t>
      </w:r>
    </w:p>
    <w:p w:rsidR="00D54AE1" w:rsidRPr="00452343" w:rsidRDefault="00766756" w:rsidP="00C55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F81D74">
        <w:rPr>
          <w:rFonts w:ascii="Times New Roman" w:eastAsia="Times New Roman" w:hAnsi="Times New Roman" w:cs="Times New Roman"/>
        </w:rPr>
        <w:t xml:space="preserve">Как показывают результаты моделирования, часть атомов рассеивается торцами нанотрубок, часть атомов, пролетая внутри трубок и соударяясь с их стенками, рассеивается через стенки трубок, некоторые атомы </w:t>
      </w:r>
      <w:r w:rsidR="00322F58" w:rsidRPr="00F81D74">
        <w:rPr>
          <w:rFonts w:ascii="Times New Roman" w:eastAsia="Times New Roman" w:hAnsi="Times New Roman" w:cs="Times New Roman"/>
        </w:rPr>
        <w:t>пролетают</w:t>
      </w:r>
      <w:r w:rsidRPr="00F81D74">
        <w:rPr>
          <w:rFonts w:ascii="Times New Roman" w:eastAsia="Times New Roman" w:hAnsi="Times New Roman" w:cs="Times New Roman"/>
        </w:rPr>
        <w:t xml:space="preserve"> сквозь трубки без рассеяния</w:t>
      </w:r>
      <w:r w:rsidR="00322F58" w:rsidRPr="00F81D74">
        <w:rPr>
          <w:rFonts w:ascii="Times New Roman" w:eastAsia="Times New Roman" w:hAnsi="Times New Roman" w:cs="Times New Roman"/>
        </w:rPr>
        <w:t>.</w:t>
      </w:r>
      <w:r w:rsidRPr="00F81D74">
        <w:rPr>
          <w:rFonts w:ascii="Times New Roman" w:eastAsia="Times New Roman" w:hAnsi="Times New Roman" w:cs="Times New Roman"/>
        </w:rPr>
        <w:t xml:space="preserve"> </w:t>
      </w:r>
      <w:r w:rsidR="00D54AE1" w:rsidRPr="00F81D74">
        <w:rPr>
          <w:rFonts w:ascii="Times New Roman" w:eastAsia="Times New Roman" w:hAnsi="Times New Roman" w:cs="Times New Roman"/>
        </w:rPr>
        <w:t xml:space="preserve"> </w:t>
      </w:r>
      <w:r w:rsidR="00322F58" w:rsidRPr="00F81D74">
        <w:rPr>
          <w:rFonts w:ascii="Times New Roman" w:eastAsia="Times New Roman" w:hAnsi="Times New Roman" w:cs="Times New Roman"/>
        </w:rPr>
        <w:t xml:space="preserve">Доля нерассеянных атомов составляет </w:t>
      </w:r>
      <w:r w:rsidRPr="00F81D74">
        <w:rPr>
          <w:rFonts w:ascii="Times New Roman" w:eastAsia="Times New Roman" w:hAnsi="Times New Roman" w:cs="Times New Roman"/>
        </w:rPr>
        <w:t xml:space="preserve">40-45% </w:t>
      </w:r>
      <w:r w:rsidR="00C5500B" w:rsidRPr="00452343">
        <w:rPr>
          <w:rFonts w:ascii="Times New Roman" w:eastAsia="Times New Roman" w:hAnsi="Times New Roman" w:cs="Times New Roman"/>
        </w:rPr>
        <w:t>.</w:t>
      </w:r>
    </w:p>
    <w:p w:rsidR="005C2583" w:rsidRPr="00452343" w:rsidRDefault="005C2583" w:rsidP="00C55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5C2583" w:rsidRPr="00452343" w:rsidRDefault="005C2583" w:rsidP="005C2583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452343">
        <w:rPr>
          <w:rFonts w:ascii="Times New Roman" w:eastAsia="Times New Roman" w:hAnsi="Times New Roman" w:cs="Times New Roman"/>
        </w:rPr>
        <w:t>ЛИТЕРАТУРА</w:t>
      </w:r>
    </w:p>
    <w:p w:rsidR="00D54AE1" w:rsidRPr="00452343" w:rsidRDefault="00D54AE1" w:rsidP="00C550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358" w:rsidRPr="00F81D74" w:rsidRDefault="005C2583" w:rsidP="005C2583">
      <w:pPr>
        <w:spacing w:after="0" w:line="240" w:lineRule="auto"/>
        <w:ind w:firstLine="426"/>
        <w:jc w:val="both"/>
      </w:pPr>
      <w:r w:rsidRPr="00452343">
        <w:rPr>
          <w:rFonts w:ascii="Times New Roman" w:hAnsi="Times New Roman" w:cs="Times New Roman"/>
        </w:rPr>
        <w:t xml:space="preserve">1. </w:t>
      </w:r>
      <w:r w:rsidR="00D54AE1" w:rsidRPr="00452343">
        <w:rPr>
          <w:rFonts w:ascii="Times New Roman" w:hAnsi="Times New Roman" w:cs="Times New Roman"/>
        </w:rPr>
        <w:t xml:space="preserve">D.W. Brenner, O.A. Shenderova, J.A. Harrison, S.J. Stuart, B. Ni, S.B. Sinnot. </w:t>
      </w:r>
      <w:r w:rsidR="00D54AE1" w:rsidRPr="005C2583">
        <w:rPr>
          <w:rFonts w:ascii="Times New Roman" w:hAnsi="Times New Roman" w:cs="Times New Roman"/>
          <w:lang w:val="en-US"/>
        </w:rPr>
        <w:t>“</w:t>
      </w:r>
      <w:r w:rsidR="00D54AE1" w:rsidRPr="005C2583">
        <w:rPr>
          <w:rFonts w:ascii="Times New Roman" w:hAnsi="Times New Roman" w:cs="Times New Roman"/>
          <w:lang w:val="en-GB"/>
        </w:rPr>
        <w:t xml:space="preserve">A second-generation reactive empirical bond order (REBO) potential energy expression for hydrocarbons”, </w:t>
      </w:r>
      <w:proofErr w:type="spellStart"/>
      <w:r w:rsidR="00D54AE1" w:rsidRPr="005C2583">
        <w:rPr>
          <w:rFonts w:ascii="Times New Roman" w:hAnsi="Times New Roman" w:cs="Times New Roman"/>
          <w:lang w:val="en-GB"/>
        </w:rPr>
        <w:t>J.Phys</w:t>
      </w:r>
      <w:proofErr w:type="spellEnd"/>
      <w:r w:rsidR="00D54AE1" w:rsidRPr="005C2583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="00D54AE1" w:rsidRPr="005C2583">
        <w:rPr>
          <w:rFonts w:ascii="Times New Roman" w:hAnsi="Times New Roman" w:cs="Times New Roman"/>
          <w:lang w:val="en-GB"/>
        </w:rPr>
        <w:t>Condens</w:t>
      </w:r>
      <w:proofErr w:type="spellEnd"/>
      <w:r w:rsidR="00D54AE1" w:rsidRPr="005C2583">
        <w:rPr>
          <w:rFonts w:ascii="Times New Roman" w:hAnsi="Times New Roman" w:cs="Times New Roman"/>
          <w:lang w:val="en-GB"/>
        </w:rPr>
        <w:t xml:space="preserve">. </w:t>
      </w:r>
      <w:r w:rsidR="00D54AE1" w:rsidRPr="005C2583">
        <w:rPr>
          <w:rFonts w:ascii="Times New Roman" w:hAnsi="Times New Roman" w:cs="Times New Roman"/>
          <w:lang w:val="en-US"/>
        </w:rPr>
        <w:t xml:space="preserve">Matter, </w:t>
      </w:r>
      <w:r w:rsidR="00D54AE1" w:rsidRPr="005C2583">
        <w:rPr>
          <w:rFonts w:ascii="Times New Roman" w:hAnsi="Times New Roman" w:cs="Times New Roman"/>
          <w:b/>
          <w:lang w:val="en-US"/>
        </w:rPr>
        <w:t>14</w:t>
      </w:r>
      <w:r w:rsidR="00D54AE1" w:rsidRPr="005C2583">
        <w:rPr>
          <w:rFonts w:ascii="Times New Roman" w:hAnsi="Times New Roman" w:cs="Times New Roman"/>
          <w:lang w:val="en-US"/>
        </w:rPr>
        <w:t>, pp.783</w:t>
      </w:r>
      <w:r w:rsidR="00D54AE1" w:rsidRPr="005C2583">
        <w:rPr>
          <w:rFonts w:ascii="Times New Roman" w:hAnsi="Times New Roman" w:cs="Times New Roman"/>
          <w:lang w:val="en-US" w:eastAsia="ja-JP"/>
        </w:rPr>
        <w:t>-</w:t>
      </w:r>
      <w:r w:rsidR="00D54AE1" w:rsidRPr="005C2583">
        <w:rPr>
          <w:rFonts w:ascii="Times New Roman" w:hAnsi="Times New Roman" w:cs="Times New Roman"/>
          <w:lang w:val="en-US"/>
        </w:rPr>
        <w:t>802 (2002)</w:t>
      </w:r>
    </w:p>
    <w:sectPr w:rsidR="00F31358" w:rsidRPr="00F81D74" w:rsidSect="00C5500B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5139"/>
    <w:multiLevelType w:val="hybridMultilevel"/>
    <w:tmpl w:val="564070C4"/>
    <w:lvl w:ilvl="0" w:tplc="7A627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54AE1"/>
    <w:rsid w:val="00012F33"/>
    <w:rsid w:val="00322F58"/>
    <w:rsid w:val="00417920"/>
    <w:rsid w:val="00452343"/>
    <w:rsid w:val="005C2583"/>
    <w:rsid w:val="00766756"/>
    <w:rsid w:val="00893E87"/>
    <w:rsid w:val="009D2EF1"/>
    <w:rsid w:val="009E75CD"/>
    <w:rsid w:val="00A644AA"/>
    <w:rsid w:val="00C5500B"/>
    <w:rsid w:val="00D54AE1"/>
    <w:rsid w:val="00DF34C2"/>
    <w:rsid w:val="00DF6652"/>
    <w:rsid w:val="00F31358"/>
    <w:rsid w:val="00F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uz-Cyrl-U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E1"/>
    <w:pPr>
      <w:ind w:left="720"/>
      <w:contextualSpacing/>
    </w:pPr>
  </w:style>
  <w:style w:type="paragraph" w:styleId="a4">
    <w:name w:val="Plain Text"/>
    <w:basedOn w:val="a"/>
    <w:link w:val="a5"/>
    <w:rsid w:val="00D54AE1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5">
    <w:name w:val="Текст Знак"/>
    <w:basedOn w:val="a0"/>
    <w:link w:val="a4"/>
    <w:rsid w:val="00D54AE1"/>
    <w:rPr>
      <w:rFonts w:ascii="Courier New" w:eastAsia="MS Mincho" w:hAnsi="Courier New" w:cs="Courier New"/>
      <w:sz w:val="20"/>
      <w:szCs w:val="20"/>
      <w:lang w:val="fr-FR" w:eastAsia="fr-FR"/>
    </w:rPr>
  </w:style>
  <w:style w:type="character" w:styleId="a6">
    <w:name w:val="Hyperlink"/>
    <w:basedOn w:val="a0"/>
    <w:uiPriority w:val="99"/>
    <w:unhideWhenUsed/>
    <w:rsid w:val="00D54A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AE1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F313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uz-Cyrl-U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E1"/>
    <w:pPr>
      <w:ind w:left="720"/>
      <w:contextualSpacing/>
    </w:pPr>
  </w:style>
  <w:style w:type="paragraph" w:styleId="a4">
    <w:name w:val="Plain Text"/>
    <w:basedOn w:val="a"/>
    <w:link w:val="a5"/>
    <w:rsid w:val="00D54AE1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5">
    <w:name w:val="Текст Знак"/>
    <w:basedOn w:val="a0"/>
    <w:link w:val="a4"/>
    <w:rsid w:val="00D54AE1"/>
    <w:rPr>
      <w:rFonts w:ascii="Courier New" w:eastAsia="MS Mincho" w:hAnsi="Courier New" w:cs="Courier New"/>
      <w:sz w:val="20"/>
      <w:szCs w:val="20"/>
      <w:lang w:val="fr-FR" w:eastAsia="fr-FR"/>
    </w:rPr>
  </w:style>
  <w:style w:type="character" w:styleId="a6">
    <w:name w:val="Hyperlink"/>
    <w:basedOn w:val="a0"/>
    <w:uiPriority w:val="99"/>
    <w:unhideWhenUsed/>
    <w:rsid w:val="00D54A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AE1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F313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f.umarov</cp:lastModifiedBy>
  <cp:revision>2</cp:revision>
  <cp:lastPrinted>2020-02-08T08:16:00Z</cp:lastPrinted>
  <dcterms:created xsi:type="dcterms:W3CDTF">2020-02-10T02:11:00Z</dcterms:created>
  <dcterms:modified xsi:type="dcterms:W3CDTF">2020-02-10T02:11:00Z</dcterms:modified>
</cp:coreProperties>
</file>