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22"/>
          <w:szCs w:val="22"/>
        </w:rPr>
        <w:t>КАНАЛИРОВАНИЕ И ИЗЛУЧЕНИЕ ЭЛЕКТРОНОВ И ПОЗИТРОНОВ В ГЕТЕРОКРИСТАЛ</w:t>
      </w:r>
      <w:r>
        <w:rPr>
          <w:sz w:val="22"/>
          <w:szCs w:val="22"/>
        </w:rPr>
        <w:t>Л</w:t>
      </w:r>
      <w:r>
        <w:rPr>
          <w:sz w:val="22"/>
          <w:szCs w:val="22"/>
        </w:rPr>
        <w:t>АХ АЛМАЗА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spacing w:beforeAutospacing="0" w:before="0" w:afterAutospacing="0" w:after="0"/>
        <w:ind w:firstLine="425"/>
        <w:jc w:val="center"/>
        <w:rPr/>
      </w:pPr>
      <w:r>
        <w:rPr>
          <w:sz w:val="22"/>
          <w:szCs w:val="22"/>
        </w:rPr>
        <w:t>А.В. Павлов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 А.В. Король</w:t>
      </w:r>
      <w:r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>, В.К. Иванов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, </w:t>
      </w:r>
    </w:p>
    <w:p>
      <w:pPr>
        <w:pStyle w:val="NormalWeb"/>
        <w:spacing w:beforeAutospacing="0" w:before="0" w:afterAutospacing="0" w:after="0"/>
        <w:ind w:firstLine="425"/>
        <w:jc w:val="center"/>
        <w:rPr/>
      </w:pPr>
      <w:r>
        <w:rPr>
          <w:sz w:val="22"/>
          <w:szCs w:val="22"/>
        </w:rPr>
        <w:t>А.В. Соловьев</w:t>
      </w:r>
      <w:r>
        <w:rPr>
          <w:sz w:val="22"/>
          <w:szCs w:val="22"/>
          <w:vertAlign w:val="superscript"/>
        </w:rPr>
        <w:t>2)</w:t>
      </w:r>
    </w:p>
    <w:p>
      <w:pPr>
        <w:pStyle w:val="NormalWeb"/>
        <w:spacing w:beforeAutospacing="0" w:before="0" w:afterAutospacing="0" w:after="0"/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  <w:vertAlign w:val="superscript"/>
          <w:lang w:val="en-US"/>
        </w:rPr>
        <w:t xml:space="preserve">1) </w:t>
      </w:r>
      <w:r>
        <w:rPr>
          <w:sz w:val="22"/>
          <w:szCs w:val="22"/>
        </w:rPr>
        <w:t>СПбПУ</w:t>
      </w:r>
      <w:r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</w:rPr>
        <w:t>Санкт</w:t>
      </w:r>
      <w:r>
        <w:rPr>
          <w:sz w:val="22"/>
          <w:szCs w:val="22"/>
          <w:lang w:val="en-US"/>
        </w:rPr>
        <w:t>-</w:t>
      </w:r>
      <w:r>
        <w:rPr>
          <w:sz w:val="22"/>
          <w:szCs w:val="22"/>
        </w:rPr>
        <w:t>Петербург</w:t>
      </w:r>
      <w:r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</w:rPr>
        <w:t>Россия</w:t>
      </w:r>
    </w:p>
    <w:p>
      <w:pPr>
        <w:pStyle w:val="NormalWeb"/>
        <w:spacing w:beforeAutospacing="0" w:before="0" w:afterAutospacing="0" w:after="0"/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  <w:vertAlign w:val="superscript"/>
          <w:lang w:val="en-US"/>
        </w:rPr>
        <w:t xml:space="preserve">2) </w:t>
      </w:r>
      <w:r>
        <w:rPr>
          <w:sz w:val="22"/>
          <w:szCs w:val="22"/>
          <w:lang w:val="en-US"/>
        </w:rPr>
        <w:t>MBN Research Center, Frankfurt am Main, Germany</w:t>
      </w:r>
    </w:p>
    <w:p>
      <w:pPr>
        <w:pStyle w:val="Normal"/>
        <w:ind w:firstLine="425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ind w:firstLine="425"/>
        <w:jc w:val="both"/>
        <w:rPr/>
      </w:pPr>
      <w:r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 xml:space="preserve">В данной работе представлены результаты численного моделирования процессов планарного каналирования [1] </w:t>
      </w:r>
      <w:r>
        <w:rPr>
          <w:sz w:val="22"/>
          <w:szCs w:val="22"/>
        </w:rPr>
        <w:t>электронов и позитронов, распространяющихся в системе, состоящей из периодически изогнутого кристалла алмаза [2], выращенного на  монокристаллической подложке. Т</w:t>
      </w:r>
      <w:r>
        <w:rPr>
          <w:sz w:val="22"/>
          <w:szCs w:val="22"/>
          <w:lang w:val="ru-RU"/>
        </w:rPr>
        <w:t xml:space="preserve">акие системы можно назвать гетерокристаллами и они являются одним из экспериментально реализованных  видов кристаллических ондуляторов. 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Анализ полученных данных показывает</w:t>
      </w:r>
      <w:r>
        <w:rPr>
          <w:sz w:val="22"/>
          <w:szCs w:val="22"/>
          <w:lang w:val="ru-RU"/>
        </w:rPr>
        <w:t xml:space="preserve">, что в таких системах параметры каналирования и спектры электромагнитного излучения частиц чувствительны к направлению распространения 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частиц</w:t>
      </w:r>
      <w:r>
        <w:rPr>
          <w:sz w:val="22"/>
          <w:szCs w:val="22"/>
          <w:lang w:val="ru-RU"/>
        </w:rPr>
        <w:t xml:space="preserve"> и их энергии. Примеры траекторий частиц, полученные в  расчете, представлены на 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 xml:space="preserve"> Рис. 1.</w:t>
      </w:r>
    </w:p>
    <w:p>
      <w:pPr>
        <w:pStyle w:val="Normal"/>
        <w:ind w:firstLine="425"/>
        <w:jc w:val="both"/>
        <w:rPr>
          <w:sz w:val="18"/>
          <w:szCs w:val="18"/>
        </w:rPr>
      </w:pPr>
      <w:r>
        <w:rPr>
          <w:sz w:val="18"/>
          <w:szCs w:val="1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623310" cy="144526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310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firstLine="425"/>
        <w:jc w:val="both"/>
        <w:rPr/>
      </w:pPr>
      <w:r>
        <w:rPr>
          <w:sz w:val="18"/>
          <w:szCs w:val="18"/>
        </w:rPr>
        <w:t xml:space="preserve">Рис.1 </w:t>
      </w:r>
      <w:r>
        <w:rPr>
          <w:rFonts w:eastAsia="Times New Roman" w:cs="Times New Roman"/>
          <w:color w:val="auto"/>
          <w:kern w:val="0"/>
          <w:sz w:val="18"/>
          <w:szCs w:val="18"/>
          <w:lang w:val="ru-RU" w:eastAsia="ru-RU" w:bidi="ar-SA"/>
        </w:rPr>
        <w:t>(a) траектория позитрона</w:t>
      </w:r>
      <w:r>
        <w:rPr>
          <w:rFonts w:eastAsia="Times New Roman" w:cs="Times New Roman"/>
          <w:color w:val="auto"/>
          <w:kern w:val="0"/>
          <w:sz w:val="18"/>
          <w:szCs w:val="18"/>
          <w:lang w:val="ru-RU" w:eastAsia="ru-RU" w:bidi="ar-SA"/>
        </w:rPr>
        <w:t>,</w:t>
      </w:r>
      <w:r>
        <w:rPr>
          <w:rFonts w:eastAsia="Times New Roman" w:cs="Times New Roman"/>
          <w:color w:val="auto"/>
          <w:kern w:val="0"/>
          <w:sz w:val="18"/>
          <w:szCs w:val="18"/>
          <w:lang w:val="ru-RU" w:eastAsia="ru-RU" w:bidi="ar-SA"/>
        </w:rPr>
        <w:t xml:space="preserve"> распространяющегося из периодически изогнутого кристалла в прямую подложку, (b) пример траектории электрона, распространяющегося в обратном направлении. Градиентом показан профиль изгиба кристалла.</w:t>
      </w:r>
    </w:p>
    <w:p>
      <w:pPr>
        <w:pStyle w:val="Normal"/>
        <w:ind w:firstLine="425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firstLine="425"/>
        <w:jc w:val="center"/>
        <w:rPr/>
      </w:pPr>
      <w:r>
        <w:rPr>
          <w:sz w:val="22"/>
          <w:szCs w:val="22"/>
        </w:rPr>
        <w:t>ЛИТЕРАТУРА</w:t>
      </w:r>
    </w:p>
    <w:p>
      <w:pPr>
        <w:pStyle w:val="Normal"/>
        <w:ind w:firstLine="425"/>
        <w:jc w:val="both"/>
        <w:rPr/>
      </w:pPr>
      <w:r>
        <w:rPr>
          <w:sz w:val="22"/>
          <w:szCs w:val="22"/>
          <w:lang w:val="en-US"/>
        </w:rPr>
        <w:t xml:space="preserve">1. G. B. Sushko et al. // J. Comput. </w:t>
      </w:r>
      <w:r>
        <w:rPr>
          <w:sz w:val="22"/>
          <w:szCs w:val="22"/>
        </w:rPr>
        <w:t>Phys., 2013, 252, 404–418.</w:t>
      </w:r>
    </w:p>
    <w:p>
      <w:pPr>
        <w:pStyle w:val="Normal"/>
        <w:ind w:firstLine="425"/>
        <w:jc w:val="both"/>
        <w:rPr/>
      </w:pPr>
      <w:r>
        <w:rPr>
          <w:sz w:val="22"/>
          <w:szCs w:val="22"/>
          <w:lang w:val="en-US"/>
        </w:rPr>
        <w:t>2. A. V. Pavlov et al. // J. Phys. B., 2019, 52, 11, 11LT01.</w:t>
      </w:r>
    </w:p>
    <w:sectPr>
      <w:footerReference w:type="default" r:id="rId3"/>
      <w:type w:val="nextPage"/>
      <w:pgSz w:w="8391" w:h="11906"/>
      <w:pgMar w:left="1418" w:right="1276" w:header="0" w:top="635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/>
    </w:pPr>
    <w:r>
      <w:rPr/>
    </w:r>
  </w:p>
</w:ftr>
</file>

<file path=word/settings.xml><?xml version="1.0" encoding="utf-8"?>
<w:settings xmlns:w="http://schemas.openxmlformats.org/wordprocessingml/2006/main">
  <w:zoom w:percent="14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header" w:semiHidden="1"/>
    <w:lsdException w:name="footer" w:semiHidden="1"/>
    <w:lsdException w:name="caption" w:uiPriority="35" w:semiHidden="1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e30b97"/>
    <w:rPr>
      <w:rFonts w:cs="Times New Roman"/>
    </w:rPr>
  </w:style>
  <w:style w:type="character" w:styleId="Style14" w:customStyle="1">
    <w:name w:val="Нижний колонтитул Знак"/>
    <w:basedOn w:val="DefaultParagraphFont"/>
    <w:link w:val="a4"/>
    <w:uiPriority w:val="99"/>
    <w:semiHidden/>
    <w:qFormat/>
    <w:locked/>
    <w:rPr>
      <w:rFonts w:cs="Times New Roman"/>
      <w:sz w:val="24"/>
      <w:szCs w:val="24"/>
    </w:rPr>
  </w:style>
  <w:style w:type="character" w:styleId="Style15" w:customStyle="1">
    <w:name w:val="Верхний колонтитул Знак"/>
    <w:basedOn w:val="DefaultParagraphFont"/>
    <w:link w:val="a7"/>
    <w:uiPriority w:val="99"/>
    <w:semiHidden/>
    <w:qFormat/>
    <w:locked/>
    <w:rPr>
      <w:rFonts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2">
    <w:name w:val="Body Text 2"/>
    <w:basedOn w:val="Normal"/>
    <w:link w:val="20"/>
    <w:uiPriority w:val="99"/>
    <w:qFormat/>
    <w:pPr>
      <w:ind w:firstLine="540"/>
    </w:pPr>
    <w:rPr>
      <w:sz w:val="28"/>
      <w:szCs w:val="28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a5"/>
    <w:uiPriority w:val="99"/>
    <w:rsid w:val="00e30b9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Header">
    <w:name w:val="Header"/>
    <w:basedOn w:val="Normal"/>
    <w:link w:val="a8"/>
    <w:uiPriority w:val="99"/>
    <w:rsid w:val="00e30b9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12277FF-8A21-46CE-BE7F-C2CC3333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LibreOffice/6.3.4.2.0$Linux_X86_64 LibreOffice_project/30$Build-2</Application>
  <Pages>1</Pages>
  <Words>159</Words>
  <Characters>1094</Characters>
  <CharactersWithSpaces>1247</CharactersWithSpaces>
  <Paragraphs>10</Paragraphs>
  <Company>Sinp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2019-02-11T09:55:00Z</dcterms:created>
  <dc:creator>Yavlinski</dc:creator>
  <dc:description/>
  <dc:language>en-US</dc:language>
  <cp:lastModifiedBy/>
  <cp:lastPrinted>2017-12-26T13:36:00Z</cp:lastPrinted>
  <dcterms:modified xsi:type="dcterms:W3CDTF">2020-02-15T21:09:25Z</dcterms:modified>
  <cp:revision>21</cp:revision>
  <dc:subject/>
  <dc:title>НАЗВАНИЕ ПЕЧАТАЕТСЯ ЗАГЛАВНЫМИ БУКВАМИ БЕЗ ПЕРЕНОСА И БЕЗ ТОЧКИ В КОНЦЕ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Sinp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