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4F5A68E0" w:rsidR="00F4676D" w:rsidRDefault="00083B57" w:rsidP="00FF36FD">
      <w:pPr>
        <w:jc w:val="center"/>
        <w:rPr>
          <w:sz w:val="22"/>
          <w:szCs w:val="22"/>
        </w:rPr>
      </w:pPr>
      <w:r w:rsidRPr="00083B57">
        <w:rPr>
          <w:sz w:val="22"/>
          <w:szCs w:val="22"/>
        </w:rPr>
        <w:t>В</w:t>
      </w:r>
      <w:r>
        <w:rPr>
          <w:sz w:val="22"/>
          <w:szCs w:val="22"/>
        </w:rPr>
        <w:t xml:space="preserve">ЛИЯНИЕ </w:t>
      </w:r>
      <w:r w:rsidR="00BA5CE3">
        <w:rPr>
          <w:sz w:val="22"/>
          <w:szCs w:val="22"/>
        </w:rPr>
        <w:t xml:space="preserve">ИОННОГО </w:t>
      </w:r>
      <w:r>
        <w:rPr>
          <w:sz w:val="22"/>
          <w:szCs w:val="22"/>
        </w:rPr>
        <w:t>ОБЛУЧЕНИЯ НА ОПТИЧЕСКИЕ СВОЙСТВА ПОКРЫТИЙ</w:t>
      </w:r>
      <w:r w:rsidR="005F1DE0">
        <w:rPr>
          <w:sz w:val="22"/>
          <w:szCs w:val="22"/>
        </w:rPr>
        <w:t xml:space="preserve"> </w:t>
      </w:r>
      <w:r w:rsidR="00BA5CE3">
        <w:rPr>
          <w:sz w:val="22"/>
          <w:szCs w:val="22"/>
          <w:lang w:val="en-US"/>
        </w:rPr>
        <w:t>AL</w:t>
      </w:r>
      <w:r w:rsidR="00BA5CE3" w:rsidRPr="00BA5CE3">
        <w:rPr>
          <w:sz w:val="22"/>
          <w:szCs w:val="22"/>
        </w:rPr>
        <w:t>-</w:t>
      </w:r>
      <w:r w:rsidR="00BA5CE3">
        <w:rPr>
          <w:sz w:val="22"/>
          <w:szCs w:val="22"/>
          <w:lang w:val="en-US"/>
        </w:rPr>
        <w:t>SI</w:t>
      </w:r>
      <w:r w:rsidR="00BA5CE3" w:rsidRPr="00BA5CE3">
        <w:rPr>
          <w:sz w:val="22"/>
          <w:szCs w:val="22"/>
        </w:rPr>
        <w:t>-</w:t>
      </w:r>
      <w:r w:rsidR="00BA5CE3">
        <w:rPr>
          <w:sz w:val="22"/>
          <w:szCs w:val="22"/>
          <w:lang w:val="en-US"/>
        </w:rPr>
        <w:t>N</w:t>
      </w:r>
      <w:r w:rsidR="00BA5CE3">
        <w:rPr>
          <w:sz w:val="22"/>
          <w:szCs w:val="22"/>
        </w:rPr>
        <w:t xml:space="preserve">, ОСАЖДЕННЫХ РЕАКТИВНЫМ МАГНЕТРОННЫМ РАСПЫЛЕНИЕМ НА КРЕМНИЙ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904A71D" w:rsidR="002911FC" w:rsidRPr="00B844D3" w:rsidRDefault="00083B5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Кабышев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Ф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Конусов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К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Павлов, </w:t>
      </w:r>
      <w:r w:rsidR="00BA5CE3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="00BA5CE3">
        <w:rPr>
          <w:sz w:val="22"/>
          <w:szCs w:val="22"/>
        </w:rPr>
        <w:t>Л</w:t>
      </w:r>
      <w:r>
        <w:rPr>
          <w:sz w:val="22"/>
          <w:szCs w:val="22"/>
        </w:rPr>
        <w:t>.</w:t>
      </w:r>
      <w:r w:rsidR="00BA5CE3">
        <w:rPr>
          <w:sz w:val="22"/>
          <w:szCs w:val="22"/>
        </w:rPr>
        <w:t xml:space="preserve"> </w:t>
      </w:r>
      <w:proofErr w:type="spellStart"/>
      <w:r w:rsidR="00BA5CE3">
        <w:rPr>
          <w:sz w:val="22"/>
          <w:szCs w:val="22"/>
        </w:rPr>
        <w:t>Лаук</w:t>
      </w:r>
      <w:proofErr w:type="spellEnd"/>
    </w:p>
    <w:p w14:paraId="3CB8DA05" w14:textId="67215F92" w:rsidR="00083B57" w:rsidRPr="002911FC" w:rsidRDefault="00083B57" w:rsidP="00083B5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A4FBC">
        <w:rPr>
          <w:sz w:val="22"/>
          <w:szCs w:val="22"/>
        </w:rPr>
        <w:t>НИТПУ, Томск, Россия</w:t>
      </w:r>
    </w:p>
    <w:p w14:paraId="41320E92" w14:textId="07D000CD" w:rsidR="002911FC" w:rsidRP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7751D9B" w14:textId="072A074E" w:rsidR="00375A97" w:rsidRPr="00371D0A" w:rsidRDefault="004145D8" w:rsidP="00371D0A">
      <w:pPr>
        <w:ind w:firstLine="425"/>
        <w:jc w:val="both"/>
        <w:rPr>
          <w:sz w:val="22"/>
          <w:szCs w:val="22"/>
        </w:rPr>
      </w:pPr>
      <w:proofErr w:type="gramStart"/>
      <w:r w:rsidRPr="004145D8">
        <w:rPr>
          <w:sz w:val="22"/>
          <w:szCs w:val="22"/>
        </w:rPr>
        <w:t xml:space="preserve">Нанокомпозитные покрытия на основе </w:t>
      </w:r>
      <w:proofErr w:type="spellStart"/>
      <w:r w:rsidRPr="004145D8">
        <w:rPr>
          <w:sz w:val="22"/>
          <w:szCs w:val="22"/>
        </w:rPr>
        <w:t>Al</w:t>
      </w:r>
      <w:proofErr w:type="spellEnd"/>
      <w:r>
        <w:rPr>
          <w:sz w:val="22"/>
          <w:szCs w:val="22"/>
        </w:rPr>
        <w:t>-</w:t>
      </w:r>
      <w:proofErr w:type="spellStart"/>
      <w:r w:rsidRPr="004145D8"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>-</w:t>
      </w:r>
      <w:r w:rsidRPr="004145D8">
        <w:rPr>
          <w:sz w:val="22"/>
          <w:szCs w:val="22"/>
        </w:rPr>
        <w:t xml:space="preserve">N состоят из двух и более разделенных фаз с нанокристаллической и аморфной структурой, что </w:t>
      </w:r>
      <w:r w:rsidR="00F33F93">
        <w:rPr>
          <w:sz w:val="22"/>
          <w:szCs w:val="22"/>
        </w:rPr>
        <w:t>способству</w:t>
      </w:r>
      <w:r w:rsidRPr="004145D8">
        <w:rPr>
          <w:sz w:val="22"/>
          <w:szCs w:val="22"/>
        </w:rPr>
        <w:t>ет их радиационн</w:t>
      </w:r>
      <w:r w:rsidR="00F33F93">
        <w:rPr>
          <w:sz w:val="22"/>
          <w:szCs w:val="22"/>
        </w:rPr>
        <w:t>ой</w:t>
      </w:r>
      <w:r w:rsidRPr="004145D8">
        <w:rPr>
          <w:sz w:val="22"/>
          <w:szCs w:val="22"/>
        </w:rPr>
        <w:t xml:space="preserve"> стойкост</w:t>
      </w:r>
      <w:r w:rsidR="00F33F93">
        <w:rPr>
          <w:sz w:val="22"/>
          <w:szCs w:val="22"/>
        </w:rPr>
        <w:t>и</w:t>
      </w:r>
      <w:r w:rsidRPr="008B5CDA">
        <w:t xml:space="preserve"> </w:t>
      </w:r>
      <w:r w:rsidR="00955646" w:rsidRPr="00CE6E58">
        <w:rPr>
          <w:sz w:val="22"/>
          <w:szCs w:val="22"/>
        </w:rPr>
        <w:t>(РС)</w:t>
      </w:r>
      <w:r>
        <w:rPr>
          <w:sz w:val="22"/>
          <w:szCs w:val="22"/>
        </w:rPr>
        <w:t xml:space="preserve"> /1/</w:t>
      </w:r>
      <w:r w:rsidR="00955646" w:rsidRPr="00CE6E58">
        <w:rPr>
          <w:sz w:val="22"/>
          <w:szCs w:val="22"/>
        </w:rPr>
        <w:t xml:space="preserve">. Целью работы является </w:t>
      </w:r>
      <w:r>
        <w:rPr>
          <w:sz w:val="22"/>
          <w:szCs w:val="22"/>
        </w:rPr>
        <w:t>и</w:t>
      </w:r>
      <w:r w:rsidRPr="00BD7EFD">
        <w:rPr>
          <w:sz w:val="22"/>
          <w:szCs w:val="22"/>
        </w:rPr>
        <w:t>зучен</w:t>
      </w:r>
      <w:r>
        <w:rPr>
          <w:sz w:val="22"/>
          <w:szCs w:val="22"/>
        </w:rPr>
        <w:t>ие</w:t>
      </w:r>
      <w:r w:rsidRPr="00BD7EFD">
        <w:rPr>
          <w:sz w:val="22"/>
          <w:szCs w:val="22"/>
        </w:rPr>
        <w:t xml:space="preserve"> </w:t>
      </w:r>
      <w:r w:rsidR="001D36FF">
        <w:rPr>
          <w:sz w:val="22"/>
          <w:szCs w:val="22"/>
        </w:rPr>
        <w:t xml:space="preserve">РС покрытий </w:t>
      </w:r>
      <w:proofErr w:type="spellStart"/>
      <w:r w:rsidR="001D36FF" w:rsidRPr="004145D8">
        <w:rPr>
          <w:sz w:val="22"/>
          <w:szCs w:val="22"/>
        </w:rPr>
        <w:t>Al</w:t>
      </w:r>
      <w:proofErr w:type="spellEnd"/>
      <w:r w:rsidR="001D36FF">
        <w:rPr>
          <w:sz w:val="22"/>
          <w:szCs w:val="22"/>
        </w:rPr>
        <w:t>-</w:t>
      </w:r>
      <w:proofErr w:type="spellStart"/>
      <w:r w:rsidR="001D36FF" w:rsidRPr="004145D8">
        <w:rPr>
          <w:sz w:val="22"/>
          <w:szCs w:val="22"/>
        </w:rPr>
        <w:t>Si</w:t>
      </w:r>
      <w:proofErr w:type="spellEnd"/>
      <w:r w:rsidR="001D36FF">
        <w:rPr>
          <w:sz w:val="22"/>
          <w:szCs w:val="22"/>
        </w:rPr>
        <w:t>-</w:t>
      </w:r>
      <w:r w:rsidR="001D36FF" w:rsidRPr="004145D8">
        <w:rPr>
          <w:sz w:val="22"/>
          <w:szCs w:val="22"/>
        </w:rPr>
        <w:t>N</w:t>
      </w:r>
      <w:r w:rsidR="0067091C">
        <w:rPr>
          <w:sz w:val="22"/>
          <w:szCs w:val="22"/>
        </w:rPr>
        <w:t xml:space="preserve"> с переменным </w:t>
      </w:r>
      <w:r w:rsidR="00FD224A">
        <w:rPr>
          <w:sz w:val="22"/>
          <w:szCs w:val="22"/>
        </w:rPr>
        <w:t xml:space="preserve">атомным </w:t>
      </w:r>
      <w:r w:rsidR="0067091C">
        <w:rPr>
          <w:sz w:val="22"/>
          <w:szCs w:val="22"/>
        </w:rPr>
        <w:t>составом</w:t>
      </w:r>
      <w:r w:rsidR="001D36FF" w:rsidRPr="00BD7EFD">
        <w:rPr>
          <w:sz w:val="22"/>
          <w:szCs w:val="22"/>
        </w:rPr>
        <w:t xml:space="preserve">, </w:t>
      </w:r>
      <w:r w:rsidR="00FD224A" w:rsidRPr="00CE6E58">
        <w:rPr>
          <w:sz w:val="22"/>
          <w:szCs w:val="22"/>
        </w:rPr>
        <w:t xml:space="preserve">осажденных </w:t>
      </w:r>
      <w:r w:rsidR="00FD224A">
        <w:rPr>
          <w:sz w:val="22"/>
          <w:szCs w:val="22"/>
        </w:rPr>
        <w:t xml:space="preserve">на </w:t>
      </w:r>
      <w:r w:rsidR="00FD224A">
        <w:rPr>
          <w:spacing w:val="-2"/>
          <w:sz w:val="22"/>
          <w:szCs w:val="22"/>
        </w:rPr>
        <w:t>кремний</w:t>
      </w:r>
      <w:r w:rsidR="00FD224A" w:rsidRPr="00CE6E58">
        <w:rPr>
          <w:spacing w:val="-2"/>
          <w:sz w:val="22"/>
          <w:szCs w:val="22"/>
        </w:rPr>
        <w:t xml:space="preserve"> </w:t>
      </w:r>
      <w:r w:rsidR="00FD224A" w:rsidRPr="00CE6E58">
        <w:rPr>
          <w:sz w:val="22"/>
          <w:szCs w:val="22"/>
        </w:rPr>
        <w:t>реактивным магнетронным распылением</w:t>
      </w:r>
      <w:r w:rsidR="00FD224A">
        <w:rPr>
          <w:sz w:val="22"/>
          <w:szCs w:val="22"/>
        </w:rPr>
        <w:t>,</w:t>
      </w:r>
      <w:r w:rsidR="00FD224A" w:rsidRPr="00CE6E58">
        <w:rPr>
          <w:sz w:val="22"/>
          <w:szCs w:val="22"/>
        </w:rPr>
        <w:t xml:space="preserve"> п</w:t>
      </w:r>
      <w:r w:rsidR="00FD224A">
        <w:rPr>
          <w:sz w:val="22"/>
          <w:szCs w:val="22"/>
        </w:rPr>
        <w:t>ос</w:t>
      </w:r>
      <w:r w:rsidR="00FD224A" w:rsidRPr="00CE6E58">
        <w:rPr>
          <w:sz w:val="22"/>
          <w:szCs w:val="22"/>
        </w:rPr>
        <w:t>р</w:t>
      </w:r>
      <w:r w:rsidR="00FD224A">
        <w:rPr>
          <w:sz w:val="22"/>
          <w:szCs w:val="22"/>
        </w:rPr>
        <w:t>едством</w:t>
      </w:r>
      <w:r w:rsidR="00FD224A" w:rsidRPr="00CE6E58">
        <w:rPr>
          <w:sz w:val="22"/>
          <w:szCs w:val="22"/>
        </w:rPr>
        <w:t xml:space="preserve"> облучени</w:t>
      </w:r>
      <w:r w:rsidR="00FD224A">
        <w:rPr>
          <w:sz w:val="22"/>
          <w:szCs w:val="22"/>
        </w:rPr>
        <w:t>я</w:t>
      </w:r>
      <w:r w:rsidR="00FD224A" w:rsidRPr="00CE6E58">
        <w:rPr>
          <w:sz w:val="22"/>
          <w:szCs w:val="22"/>
        </w:rPr>
        <w:t xml:space="preserve"> </w:t>
      </w:r>
      <w:r w:rsidR="00FD224A" w:rsidRPr="00CE6E58">
        <w:rPr>
          <w:spacing w:val="-2"/>
          <w:sz w:val="22"/>
          <w:szCs w:val="22"/>
        </w:rPr>
        <w:t xml:space="preserve">ионами </w:t>
      </w:r>
      <w:r w:rsidR="00F33F93">
        <w:rPr>
          <w:sz w:val="22"/>
          <w:szCs w:val="22"/>
        </w:rPr>
        <w:t xml:space="preserve">углерода </w:t>
      </w:r>
      <w:r w:rsidR="00F33F93" w:rsidRPr="00BD7EFD">
        <w:rPr>
          <w:sz w:val="22"/>
          <w:szCs w:val="22"/>
        </w:rPr>
        <w:t>в режиме коротко-импульсной имплантации</w:t>
      </w:r>
      <w:r w:rsidR="00551C4A">
        <w:rPr>
          <w:sz w:val="22"/>
          <w:szCs w:val="22"/>
        </w:rPr>
        <w:t xml:space="preserve"> (энергия </w:t>
      </w:r>
      <w:r w:rsidR="009C1732">
        <w:rPr>
          <w:sz w:val="22"/>
          <w:szCs w:val="22"/>
        </w:rPr>
        <w:t xml:space="preserve">ионов </w:t>
      </w:r>
      <w:r w:rsidRPr="00BD7EFD">
        <w:rPr>
          <w:sz w:val="22"/>
          <w:szCs w:val="22"/>
        </w:rPr>
        <w:t>200 кэВ</w:t>
      </w:r>
      <w:r w:rsidR="00551C4A">
        <w:rPr>
          <w:sz w:val="22"/>
          <w:szCs w:val="22"/>
        </w:rPr>
        <w:t>,</w:t>
      </w:r>
      <w:r w:rsidRPr="00BD7EFD">
        <w:rPr>
          <w:sz w:val="22"/>
          <w:szCs w:val="22"/>
        </w:rPr>
        <w:t xml:space="preserve"> доз</w:t>
      </w:r>
      <w:r w:rsidR="00551C4A">
        <w:rPr>
          <w:sz w:val="22"/>
          <w:szCs w:val="22"/>
        </w:rPr>
        <w:t>ы</w:t>
      </w:r>
      <w:r w:rsidR="00F33F93">
        <w:rPr>
          <w:sz w:val="22"/>
          <w:szCs w:val="22"/>
        </w:rPr>
        <w:t xml:space="preserve"> </w:t>
      </w:r>
      <w:r w:rsidRPr="00BD7EFD">
        <w:rPr>
          <w:sz w:val="22"/>
          <w:szCs w:val="22"/>
        </w:rPr>
        <w:t xml:space="preserve">3–600 </w:t>
      </w:r>
      <w:proofErr w:type="spellStart"/>
      <w:r w:rsidRPr="00BD7EFD">
        <w:rPr>
          <w:sz w:val="22"/>
          <w:szCs w:val="22"/>
        </w:rPr>
        <w:t>МГр</w:t>
      </w:r>
      <w:proofErr w:type="spellEnd"/>
      <w:r w:rsidR="00551C4A">
        <w:rPr>
          <w:sz w:val="22"/>
          <w:szCs w:val="22"/>
        </w:rPr>
        <w:t>)</w:t>
      </w:r>
      <w:r w:rsidRPr="00BD7EFD">
        <w:rPr>
          <w:sz w:val="22"/>
          <w:szCs w:val="22"/>
        </w:rPr>
        <w:t>.</w:t>
      </w:r>
      <w:proofErr w:type="gramEnd"/>
      <w:r w:rsidRPr="00BD7EFD">
        <w:rPr>
          <w:sz w:val="22"/>
          <w:szCs w:val="22"/>
        </w:rPr>
        <w:t xml:space="preserve"> </w:t>
      </w:r>
      <w:r w:rsidR="00551C4A" w:rsidRPr="00CE6E58">
        <w:rPr>
          <w:sz w:val="22"/>
          <w:szCs w:val="22"/>
        </w:rPr>
        <w:t xml:space="preserve">Определены </w:t>
      </w:r>
      <w:r w:rsidR="00551C4A" w:rsidRPr="00BD7EFD">
        <w:rPr>
          <w:sz w:val="22"/>
          <w:szCs w:val="22"/>
        </w:rPr>
        <w:t>энергетические</w:t>
      </w:r>
      <w:r w:rsidR="00551C4A" w:rsidRPr="00CE6E58">
        <w:rPr>
          <w:sz w:val="22"/>
          <w:szCs w:val="22"/>
        </w:rPr>
        <w:t xml:space="preserve"> характеристики оптических центров до и после облучения, установлена вероятная природа </w:t>
      </w:r>
      <w:r w:rsidR="00551C4A">
        <w:rPr>
          <w:sz w:val="22"/>
          <w:szCs w:val="22"/>
        </w:rPr>
        <w:t>радиационных дефектов (</w:t>
      </w:r>
      <w:r w:rsidR="00551C4A" w:rsidRPr="00CE6E58">
        <w:rPr>
          <w:sz w:val="22"/>
          <w:szCs w:val="22"/>
        </w:rPr>
        <w:t>РД</w:t>
      </w:r>
      <w:r w:rsidR="00551C4A">
        <w:rPr>
          <w:sz w:val="22"/>
          <w:szCs w:val="22"/>
        </w:rPr>
        <w:t xml:space="preserve">) в </w:t>
      </w:r>
      <w:r w:rsidRPr="00BD7EFD">
        <w:rPr>
          <w:sz w:val="22"/>
          <w:szCs w:val="22"/>
        </w:rPr>
        <w:t>зависимости от плотности энерг</w:t>
      </w:r>
      <w:proofErr w:type="gramStart"/>
      <w:r w:rsidRPr="00BD7EFD">
        <w:rPr>
          <w:sz w:val="22"/>
          <w:szCs w:val="22"/>
        </w:rPr>
        <w:t>ии ио</w:t>
      </w:r>
      <w:proofErr w:type="gramEnd"/>
      <w:r w:rsidRPr="00BD7EFD">
        <w:rPr>
          <w:sz w:val="22"/>
          <w:szCs w:val="22"/>
        </w:rPr>
        <w:t xml:space="preserve">нного пучка, от </w:t>
      </w:r>
      <w:r w:rsidR="00551C4A" w:rsidRPr="00BD7EFD">
        <w:rPr>
          <w:sz w:val="22"/>
          <w:szCs w:val="22"/>
        </w:rPr>
        <w:t xml:space="preserve">концентрации </w:t>
      </w:r>
      <w:r w:rsidRPr="00BD7EFD">
        <w:rPr>
          <w:sz w:val="22"/>
          <w:szCs w:val="22"/>
        </w:rPr>
        <w:t>кремния и существующих до облучения ростовых дефектов</w:t>
      </w:r>
      <w:r w:rsidR="00551C4A" w:rsidRPr="00551C4A">
        <w:rPr>
          <w:sz w:val="22"/>
          <w:szCs w:val="22"/>
        </w:rPr>
        <w:t xml:space="preserve"> </w:t>
      </w:r>
      <w:r w:rsidR="00551C4A">
        <w:rPr>
          <w:sz w:val="22"/>
          <w:szCs w:val="22"/>
        </w:rPr>
        <w:t>(</w:t>
      </w:r>
      <w:proofErr w:type="spellStart"/>
      <w:r w:rsidR="00551C4A">
        <w:rPr>
          <w:sz w:val="22"/>
          <w:szCs w:val="22"/>
        </w:rPr>
        <w:t>РоД</w:t>
      </w:r>
      <w:proofErr w:type="spellEnd"/>
      <w:r w:rsidR="00551C4A">
        <w:rPr>
          <w:sz w:val="22"/>
          <w:szCs w:val="22"/>
        </w:rPr>
        <w:t>)</w:t>
      </w:r>
      <w:r w:rsidRPr="00BD7EFD">
        <w:rPr>
          <w:sz w:val="22"/>
          <w:szCs w:val="22"/>
        </w:rPr>
        <w:t xml:space="preserve">. </w:t>
      </w:r>
      <w:r w:rsidR="00551C4A" w:rsidRPr="00CE6E58">
        <w:rPr>
          <w:sz w:val="22"/>
          <w:szCs w:val="22"/>
        </w:rPr>
        <w:t xml:space="preserve">РД </w:t>
      </w:r>
      <w:r w:rsidR="00551C4A">
        <w:rPr>
          <w:sz w:val="22"/>
          <w:szCs w:val="22"/>
        </w:rPr>
        <w:t xml:space="preserve">и </w:t>
      </w:r>
      <w:proofErr w:type="spellStart"/>
      <w:r w:rsidR="00551C4A">
        <w:rPr>
          <w:sz w:val="22"/>
          <w:szCs w:val="22"/>
        </w:rPr>
        <w:t>РоД</w:t>
      </w:r>
      <w:proofErr w:type="spellEnd"/>
      <w:r w:rsidR="00551C4A">
        <w:rPr>
          <w:sz w:val="22"/>
          <w:szCs w:val="22"/>
        </w:rPr>
        <w:t xml:space="preserve"> </w:t>
      </w:r>
      <w:r w:rsidR="00551C4A" w:rsidRPr="00CE6E58">
        <w:rPr>
          <w:sz w:val="22"/>
          <w:szCs w:val="22"/>
        </w:rPr>
        <w:t xml:space="preserve">идентифицированы как точечные собственные дефекты, присущие </w:t>
      </w:r>
      <w:r w:rsidR="00551C4A" w:rsidRPr="00CE6E58">
        <w:rPr>
          <w:sz w:val="22"/>
          <w:szCs w:val="22"/>
          <w:lang w:val="en-US"/>
        </w:rPr>
        <w:t>c</w:t>
      </w:r>
      <w:r w:rsidR="00551C4A" w:rsidRPr="00CE6E58">
        <w:rPr>
          <w:sz w:val="22"/>
          <w:szCs w:val="22"/>
        </w:rPr>
        <w:t xml:space="preserve">-AlN и </w:t>
      </w:r>
      <w:r w:rsidR="00551C4A" w:rsidRPr="00CE6E58">
        <w:rPr>
          <w:sz w:val="22"/>
          <w:szCs w:val="22"/>
          <w:lang w:val="en-US"/>
        </w:rPr>
        <w:t>a</w:t>
      </w:r>
      <w:r w:rsidR="00551C4A" w:rsidRPr="00CE6E58">
        <w:rPr>
          <w:sz w:val="22"/>
          <w:szCs w:val="22"/>
        </w:rPr>
        <w:t>-Si</w:t>
      </w:r>
      <w:r w:rsidR="00551C4A" w:rsidRPr="00CE6E58">
        <w:rPr>
          <w:sz w:val="22"/>
          <w:szCs w:val="22"/>
          <w:vertAlign w:val="subscript"/>
        </w:rPr>
        <w:t>3</w:t>
      </w:r>
      <w:r w:rsidR="00551C4A" w:rsidRPr="00CE6E58">
        <w:rPr>
          <w:sz w:val="22"/>
          <w:szCs w:val="22"/>
        </w:rPr>
        <w:t>N</w:t>
      </w:r>
      <w:r w:rsidR="00551C4A" w:rsidRPr="00CE6E58">
        <w:rPr>
          <w:sz w:val="22"/>
          <w:szCs w:val="22"/>
          <w:vertAlign w:val="subscript"/>
        </w:rPr>
        <w:t>4</w:t>
      </w:r>
      <w:r w:rsidR="00551C4A" w:rsidRPr="00CE6E58">
        <w:rPr>
          <w:sz w:val="22"/>
          <w:szCs w:val="22"/>
        </w:rPr>
        <w:t>.</w:t>
      </w:r>
      <w:r w:rsidR="00551C4A">
        <w:rPr>
          <w:sz w:val="22"/>
          <w:szCs w:val="22"/>
        </w:rPr>
        <w:t xml:space="preserve"> </w:t>
      </w:r>
      <w:r w:rsidR="001D36FF">
        <w:rPr>
          <w:sz w:val="22"/>
          <w:szCs w:val="22"/>
        </w:rPr>
        <w:t>К</w:t>
      </w:r>
      <w:r w:rsidR="001D36FF" w:rsidRPr="00BD7EFD">
        <w:rPr>
          <w:sz w:val="22"/>
          <w:szCs w:val="22"/>
        </w:rPr>
        <w:t>оротко-импульсн</w:t>
      </w:r>
      <w:r w:rsidR="001D36FF">
        <w:rPr>
          <w:sz w:val="22"/>
          <w:szCs w:val="22"/>
        </w:rPr>
        <w:t>ая</w:t>
      </w:r>
      <w:r w:rsidR="001D36FF" w:rsidRPr="00BD7EFD">
        <w:rPr>
          <w:sz w:val="22"/>
          <w:szCs w:val="22"/>
        </w:rPr>
        <w:t xml:space="preserve"> имплантаци</w:t>
      </w:r>
      <w:r w:rsidR="001D36FF">
        <w:rPr>
          <w:sz w:val="22"/>
          <w:szCs w:val="22"/>
        </w:rPr>
        <w:t xml:space="preserve">я </w:t>
      </w:r>
      <w:r w:rsidRPr="00BD7EFD">
        <w:rPr>
          <w:color w:val="212121"/>
          <w:sz w:val="22"/>
          <w:szCs w:val="22"/>
        </w:rPr>
        <w:t xml:space="preserve">стимулирует частичный отжиг нестабильных </w:t>
      </w:r>
      <w:r w:rsidR="00551C4A" w:rsidRPr="00CE6E58">
        <w:rPr>
          <w:sz w:val="22"/>
          <w:szCs w:val="22"/>
        </w:rPr>
        <w:t>РД</w:t>
      </w:r>
      <w:r w:rsidRPr="00BD7EFD">
        <w:rPr>
          <w:color w:val="212121"/>
          <w:sz w:val="22"/>
          <w:szCs w:val="22"/>
        </w:rPr>
        <w:t xml:space="preserve"> и их </w:t>
      </w:r>
      <w:r w:rsidR="0067091C">
        <w:rPr>
          <w:color w:val="212121"/>
          <w:sz w:val="22"/>
          <w:szCs w:val="22"/>
        </w:rPr>
        <w:t xml:space="preserve">простейших </w:t>
      </w:r>
      <w:r w:rsidRPr="00BD7EFD">
        <w:rPr>
          <w:color w:val="212121"/>
          <w:sz w:val="22"/>
          <w:szCs w:val="22"/>
        </w:rPr>
        <w:t xml:space="preserve">комплексов при дозах </w:t>
      </w:r>
      <w:r w:rsidRPr="00BD7EFD">
        <w:rPr>
          <w:sz w:val="22"/>
          <w:szCs w:val="22"/>
        </w:rPr>
        <w:t xml:space="preserve">3–30 </w:t>
      </w:r>
      <w:proofErr w:type="spellStart"/>
      <w:r w:rsidRPr="00BD7EFD">
        <w:rPr>
          <w:sz w:val="22"/>
          <w:szCs w:val="22"/>
        </w:rPr>
        <w:t>МГр</w:t>
      </w:r>
      <w:proofErr w:type="spellEnd"/>
      <w:r w:rsidR="00551C4A">
        <w:rPr>
          <w:sz w:val="22"/>
          <w:szCs w:val="22"/>
        </w:rPr>
        <w:t xml:space="preserve">. </w:t>
      </w:r>
      <w:r w:rsidRPr="00BD7EFD">
        <w:rPr>
          <w:color w:val="212121"/>
          <w:sz w:val="22"/>
          <w:szCs w:val="22"/>
        </w:rPr>
        <w:t xml:space="preserve"> </w:t>
      </w:r>
      <w:r w:rsidR="00551C4A">
        <w:rPr>
          <w:color w:val="212121"/>
          <w:sz w:val="22"/>
          <w:szCs w:val="22"/>
        </w:rPr>
        <w:t>Т</w:t>
      </w:r>
      <w:r w:rsidR="00551C4A" w:rsidRPr="00BD7EFD">
        <w:rPr>
          <w:color w:val="212121"/>
          <w:sz w:val="22"/>
          <w:szCs w:val="22"/>
        </w:rPr>
        <w:t>ермостабильн</w:t>
      </w:r>
      <w:r w:rsidR="00551C4A">
        <w:rPr>
          <w:color w:val="212121"/>
          <w:sz w:val="22"/>
          <w:szCs w:val="22"/>
        </w:rPr>
        <w:t>ые к</w:t>
      </w:r>
      <w:r w:rsidR="00551C4A" w:rsidRPr="00BD7EFD">
        <w:rPr>
          <w:color w:val="212121"/>
          <w:sz w:val="22"/>
          <w:szCs w:val="22"/>
        </w:rPr>
        <w:t>омплекс</w:t>
      </w:r>
      <w:r w:rsidR="00551C4A">
        <w:rPr>
          <w:color w:val="212121"/>
          <w:sz w:val="22"/>
          <w:szCs w:val="22"/>
        </w:rPr>
        <w:t xml:space="preserve">ы из </w:t>
      </w:r>
      <w:r w:rsidR="00551C4A" w:rsidRPr="00CE6E58">
        <w:rPr>
          <w:sz w:val="22"/>
          <w:szCs w:val="22"/>
        </w:rPr>
        <w:t xml:space="preserve">РД </w:t>
      </w:r>
      <w:r w:rsidR="00551C4A">
        <w:rPr>
          <w:sz w:val="22"/>
          <w:szCs w:val="22"/>
        </w:rPr>
        <w:t xml:space="preserve">и </w:t>
      </w:r>
      <w:proofErr w:type="spellStart"/>
      <w:r w:rsidR="00551C4A">
        <w:rPr>
          <w:sz w:val="22"/>
          <w:szCs w:val="22"/>
        </w:rPr>
        <w:t>РоД</w:t>
      </w:r>
      <w:proofErr w:type="spellEnd"/>
      <w:r w:rsidR="00551C4A" w:rsidRPr="00BD7EFD">
        <w:rPr>
          <w:color w:val="212121"/>
          <w:sz w:val="22"/>
          <w:szCs w:val="22"/>
        </w:rPr>
        <w:t xml:space="preserve"> </w:t>
      </w:r>
      <w:r w:rsidRPr="00BD7EFD">
        <w:rPr>
          <w:color w:val="212121"/>
          <w:sz w:val="22"/>
          <w:szCs w:val="22"/>
        </w:rPr>
        <w:t>формир</w:t>
      </w:r>
      <w:r w:rsidR="00551C4A">
        <w:rPr>
          <w:color w:val="212121"/>
          <w:sz w:val="22"/>
          <w:szCs w:val="22"/>
        </w:rPr>
        <w:t>уются</w:t>
      </w:r>
      <w:r w:rsidRPr="00BD7EFD">
        <w:rPr>
          <w:color w:val="212121"/>
          <w:sz w:val="22"/>
          <w:szCs w:val="22"/>
        </w:rPr>
        <w:t xml:space="preserve"> </w:t>
      </w:r>
      <w:r w:rsidRPr="00BD7EFD">
        <w:rPr>
          <w:sz w:val="22"/>
          <w:szCs w:val="22"/>
        </w:rPr>
        <w:t xml:space="preserve">при 20–600 </w:t>
      </w:r>
      <w:proofErr w:type="spellStart"/>
      <w:r w:rsidRPr="00BD7EFD">
        <w:rPr>
          <w:sz w:val="22"/>
          <w:szCs w:val="22"/>
        </w:rPr>
        <w:t>МГр</w:t>
      </w:r>
      <w:proofErr w:type="spellEnd"/>
      <w:r w:rsidRPr="00BD7EFD">
        <w:rPr>
          <w:sz w:val="22"/>
          <w:szCs w:val="22"/>
        </w:rPr>
        <w:t xml:space="preserve">. Установлено влияние взаимодействия между </w:t>
      </w:r>
      <w:r w:rsidR="00551C4A" w:rsidRPr="00BD7EFD">
        <w:rPr>
          <w:sz w:val="22"/>
          <w:szCs w:val="22"/>
        </w:rPr>
        <w:t>локализованными в запрещенной зоне</w:t>
      </w:r>
      <w:r w:rsidR="00551C4A">
        <w:rPr>
          <w:sz w:val="22"/>
          <w:szCs w:val="22"/>
        </w:rPr>
        <w:t xml:space="preserve"> соединений энергетическими уровнями РД и </w:t>
      </w:r>
      <w:proofErr w:type="spellStart"/>
      <w:r w:rsidR="00551C4A">
        <w:rPr>
          <w:sz w:val="22"/>
          <w:szCs w:val="22"/>
        </w:rPr>
        <w:t>РоД</w:t>
      </w:r>
      <w:proofErr w:type="spellEnd"/>
      <w:r w:rsidR="00551C4A">
        <w:rPr>
          <w:sz w:val="22"/>
          <w:szCs w:val="22"/>
        </w:rPr>
        <w:t xml:space="preserve"> </w:t>
      </w:r>
      <w:r w:rsidRPr="00BD7EFD">
        <w:rPr>
          <w:sz w:val="22"/>
          <w:szCs w:val="22"/>
        </w:rPr>
        <w:t xml:space="preserve">на </w:t>
      </w:r>
      <w:r w:rsidR="00551C4A">
        <w:rPr>
          <w:sz w:val="22"/>
          <w:szCs w:val="22"/>
        </w:rPr>
        <w:t xml:space="preserve">степень </w:t>
      </w:r>
      <w:r w:rsidR="001D36FF">
        <w:rPr>
          <w:sz w:val="22"/>
          <w:szCs w:val="22"/>
        </w:rPr>
        <w:t>изменени</w:t>
      </w:r>
      <w:r w:rsidR="00551C4A">
        <w:rPr>
          <w:sz w:val="22"/>
          <w:szCs w:val="22"/>
        </w:rPr>
        <w:t>я</w:t>
      </w:r>
      <w:r w:rsidR="001D36FF">
        <w:rPr>
          <w:sz w:val="22"/>
          <w:szCs w:val="22"/>
        </w:rPr>
        <w:t xml:space="preserve"> </w:t>
      </w:r>
      <w:r w:rsidRPr="00BD7EFD">
        <w:rPr>
          <w:sz w:val="22"/>
          <w:szCs w:val="22"/>
        </w:rPr>
        <w:t>свойств</w:t>
      </w:r>
      <w:r w:rsidR="001D36FF">
        <w:rPr>
          <w:sz w:val="22"/>
          <w:szCs w:val="22"/>
        </w:rPr>
        <w:t xml:space="preserve"> покрытий. </w:t>
      </w:r>
      <w:r w:rsidR="001D36FF" w:rsidRPr="00BD7EFD">
        <w:rPr>
          <w:sz w:val="22"/>
          <w:szCs w:val="22"/>
        </w:rPr>
        <w:t>Дозовые зависимости</w:t>
      </w:r>
      <w:r w:rsidR="001D36FF" w:rsidRPr="00CE6E58">
        <w:rPr>
          <w:sz w:val="22"/>
          <w:szCs w:val="22"/>
        </w:rPr>
        <w:t xml:space="preserve"> оптических </w:t>
      </w:r>
      <w:r w:rsidR="001D36FF">
        <w:rPr>
          <w:sz w:val="22"/>
          <w:szCs w:val="22"/>
        </w:rPr>
        <w:t>характеристик</w:t>
      </w:r>
      <w:r w:rsidR="001D36FF" w:rsidRPr="00CE6E58">
        <w:rPr>
          <w:sz w:val="22"/>
          <w:szCs w:val="22"/>
        </w:rPr>
        <w:t xml:space="preserve"> позволили заключить </w:t>
      </w:r>
      <w:proofErr w:type="gramStart"/>
      <w:r w:rsidR="001D36FF" w:rsidRPr="00CE6E58">
        <w:rPr>
          <w:sz w:val="22"/>
          <w:szCs w:val="22"/>
        </w:rPr>
        <w:t>о</w:t>
      </w:r>
      <w:proofErr w:type="gramEnd"/>
      <w:r w:rsidR="001D36FF">
        <w:rPr>
          <w:sz w:val="22"/>
          <w:szCs w:val="22"/>
        </w:rPr>
        <w:t xml:space="preserve"> </w:t>
      </w:r>
      <w:r w:rsidR="001D36FF" w:rsidRPr="00CE6E58">
        <w:rPr>
          <w:sz w:val="22"/>
          <w:szCs w:val="22"/>
        </w:rPr>
        <w:t xml:space="preserve">высокой </w:t>
      </w:r>
      <w:r w:rsidR="001D36FF">
        <w:rPr>
          <w:sz w:val="22"/>
          <w:szCs w:val="22"/>
        </w:rPr>
        <w:t>РС</w:t>
      </w:r>
      <w:r w:rsidR="001D36FF" w:rsidRPr="001D36FF">
        <w:rPr>
          <w:sz w:val="22"/>
          <w:szCs w:val="22"/>
        </w:rPr>
        <w:t xml:space="preserve"> </w:t>
      </w:r>
      <w:r w:rsidR="00707156">
        <w:rPr>
          <w:sz w:val="22"/>
          <w:szCs w:val="22"/>
        </w:rPr>
        <w:t xml:space="preserve">покрытий. </w:t>
      </w:r>
      <w:r w:rsidR="00551C4A">
        <w:rPr>
          <w:sz w:val="22"/>
          <w:szCs w:val="22"/>
        </w:rPr>
        <w:t>П</w:t>
      </w:r>
      <w:r w:rsidR="001D36FF" w:rsidRPr="00CE6E58">
        <w:rPr>
          <w:sz w:val="22"/>
          <w:szCs w:val="22"/>
        </w:rPr>
        <w:t xml:space="preserve">ричинами </w:t>
      </w:r>
      <w:r w:rsidR="00551C4A">
        <w:rPr>
          <w:sz w:val="22"/>
          <w:szCs w:val="22"/>
        </w:rPr>
        <w:t>РС</w:t>
      </w:r>
      <w:r w:rsidR="0067091C">
        <w:rPr>
          <w:sz w:val="22"/>
          <w:szCs w:val="22"/>
        </w:rPr>
        <w:t xml:space="preserve"> свойств</w:t>
      </w:r>
      <w:r w:rsidR="001D36FF" w:rsidRPr="00CE6E58">
        <w:rPr>
          <w:sz w:val="22"/>
          <w:szCs w:val="22"/>
        </w:rPr>
        <w:t xml:space="preserve"> </w:t>
      </w:r>
      <w:r w:rsidR="0067091C">
        <w:rPr>
          <w:sz w:val="22"/>
          <w:szCs w:val="22"/>
        </w:rPr>
        <w:t xml:space="preserve">покрытий </w:t>
      </w:r>
      <w:r w:rsidR="001D36FF" w:rsidRPr="00CE6E58">
        <w:rPr>
          <w:sz w:val="22"/>
          <w:szCs w:val="22"/>
        </w:rPr>
        <w:t xml:space="preserve">к </w:t>
      </w:r>
      <w:r w:rsidR="001D36FF">
        <w:rPr>
          <w:sz w:val="22"/>
          <w:szCs w:val="22"/>
        </w:rPr>
        <w:t>ион</w:t>
      </w:r>
      <w:r w:rsidR="00551C4A">
        <w:rPr>
          <w:sz w:val="22"/>
          <w:szCs w:val="22"/>
        </w:rPr>
        <w:t>н</w:t>
      </w:r>
      <w:r w:rsidR="0067091C">
        <w:rPr>
          <w:sz w:val="22"/>
          <w:szCs w:val="22"/>
        </w:rPr>
        <w:t>о</w:t>
      </w:r>
      <w:r w:rsidR="00551C4A">
        <w:rPr>
          <w:sz w:val="22"/>
          <w:szCs w:val="22"/>
        </w:rPr>
        <w:t>му облучению</w:t>
      </w:r>
      <w:r w:rsidR="001D36FF">
        <w:rPr>
          <w:sz w:val="22"/>
          <w:szCs w:val="22"/>
        </w:rPr>
        <w:t xml:space="preserve"> </w:t>
      </w:r>
      <w:r w:rsidR="001D36FF" w:rsidRPr="00CE6E58">
        <w:rPr>
          <w:sz w:val="22"/>
          <w:szCs w:val="22"/>
        </w:rPr>
        <w:t>явл</w:t>
      </w:r>
      <w:r w:rsidR="0067091C">
        <w:rPr>
          <w:sz w:val="22"/>
          <w:szCs w:val="22"/>
        </w:rPr>
        <w:t>яю</w:t>
      </w:r>
      <w:r w:rsidR="001D36FF">
        <w:rPr>
          <w:sz w:val="22"/>
          <w:szCs w:val="22"/>
        </w:rPr>
        <w:t>тся</w:t>
      </w:r>
      <w:r w:rsidR="001D36FF" w:rsidRPr="00CE6E58">
        <w:rPr>
          <w:sz w:val="22"/>
          <w:szCs w:val="22"/>
        </w:rPr>
        <w:t xml:space="preserve"> </w:t>
      </w:r>
      <w:r w:rsidR="0067091C" w:rsidRPr="00CE6E58">
        <w:rPr>
          <w:sz w:val="22"/>
          <w:szCs w:val="22"/>
        </w:rPr>
        <w:t>шир</w:t>
      </w:r>
      <w:r w:rsidR="0067091C">
        <w:rPr>
          <w:sz w:val="22"/>
          <w:szCs w:val="22"/>
        </w:rPr>
        <w:t>окие</w:t>
      </w:r>
      <w:r w:rsidR="0067091C" w:rsidRPr="00CE6E58">
        <w:rPr>
          <w:sz w:val="22"/>
          <w:szCs w:val="22"/>
        </w:rPr>
        <w:t xml:space="preserve"> запрещенн</w:t>
      </w:r>
      <w:r w:rsidR="0067091C">
        <w:rPr>
          <w:sz w:val="22"/>
          <w:szCs w:val="22"/>
        </w:rPr>
        <w:t>ые</w:t>
      </w:r>
      <w:r w:rsidR="0067091C" w:rsidRPr="00CE6E58">
        <w:rPr>
          <w:sz w:val="22"/>
          <w:szCs w:val="22"/>
        </w:rPr>
        <w:t xml:space="preserve"> зоны </w:t>
      </w:r>
      <w:r w:rsidR="0067091C">
        <w:rPr>
          <w:sz w:val="22"/>
          <w:szCs w:val="22"/>
        </w:rPr>
        <w:t xml:space="preserve">у </w:t>
      </w:r>
      <w:r w:rsidR="0067091C" w:rsidRPr="00CE6E58">
        <w:rPr>
          <w:sz w:val="22"/>
          <w:szCs w:val="22"/>
        </w:rPr>
        <w:t>нитридов</w:t>
      </w:r>
      <w:r w:rsidR="0067091C">
        <w:rPr>
          <w:sz w:val="22"/>
          <w:szCs w:val="22"/>
        </w:rPr>
        <w:t xml:space="preserve"> и</w:t>
      </w:r>
      <w:r w:rsidR="0067091C" w:rsidRPr="0067091C">
        <w:rPr>
          <w:sz w:val="22"/>
          <w:szCs w:val="22"/>
        </w:rPr>
        <w:t xml:space="preserve"> </w:t>
      </w:r>
      <w:r w:rsidR="0067091C" w:rsidRPr="00CE6E58">
        <w:rPr>
          <w:sz w:val="22"/>
          <w:szCs w:val="22"/>
        </w:rPr>
        <w:t>сильное взаимодействие</w:t>
      </w:r>
      <w:r w:rsidR="0067091C">
        <w:rPr>
          <w:sz w:val="22"/>
          <w:szCs w:val="22"/>
        </w:rPr>
        <w:t xml:space="preserve"> между</w:t>
      </w:r>
      <w:r w:rsidR="0067091C" w:rsidRPr="00CE6E58">
        <w:rPr>
          <w:sz w:val="22"/>
          <w:szCs w:val="22"/>
        </w:rPr>
        <w:t xml:space="preserve"> </w:t>
      </w:r>
      <w:proofErr w:type="spellStart"/>
      <w:r w:rsidR="00371D0A">
        <w:rPr>
          <w:sz w:val="22"/>
          <w:szCs w:val="22"/>
        </w:rPr>
        <w:t>РоД</w:t>
      </w:r>
      <w:proofErr w:type="spellEnd"/>
      <w:r w:rsidR="001D36FF" w:rsidRPr="00CE6E58">
        <w:rPr>
          <w:sz w:val="22"/>
          <w:szCs w:val="22"/>
        </w:rPr>
        <w:t>.</w:t>
      </w:r>
      <w:r w:rsidR="00DC3BD4">
        <w:rPr>
          <w:sz w:val="22"/>
          <w:szCs w:val="22"/>
        </w:rPr>
        <w:t xml:space="preserve"> </w:t>
      </w:r>
      <w:r w:rsidR="00371D0A" w:rsidRPr="009025C3">
        <w:rPr>
          <w:sz w:val="22"/>
          <w:szCs w:val="22"/>
        </w:rPr>
        <w:t xml:space="preserve">РС возрастала с увеличением </w:t>
      </w:r>
      <w:r w:rsidR="00371D0A">
        <w:rPr>
          <w:sz w:val="22"/>
          <w:szCs w:val="22"/>
        </w:rPr>
        <w:t>концентрации</w:t>
      </w:r>
      <w:r w:rsidR="00371D0A" w:rsidRPr="009025C3">
        <w:rPr>
          <w:sz w:val="22"/>
          <w:szCs w:val="22"/>
        </w:rPr>
        <w:t xml:space="preserve"> кремния в </w:t>
      </w:r>
      <w:r w:rsidR="00371D0A">
        <w:rPr>
          <w:sz w:val="22"/>
          <w:szCs w:val="22"/>
        </w:rPr>
        <w:t xml:space="preserve">покрытиях </w:t>
      </w:r>
      <w:r w:rsidR="00371D0A" w:rsidRPr="009025C3">
        <w:rPr>
          <w:sz w:val="22"/>
          <w:szCs w:val="22"/>
        </w:rPr>
        <w:t xml:space="preserve">за счет стабилизирующего влияния </w:t>
      </w:r>
      <w:proofErr w:type="gramStart"/>
      <w:r w:rsidR="00371D0A">
        <w:rPr>
          <w:sz w:val="22"/>
          <w:szCs w:val="22"/>
        </w:rPr>
        <w:t>кремний-содержащих</w:t>
      </w:r>
      <w:proofErr w:type="gramEnd"/>
      <w:r w:rsidR="00371D0A">
        <w:rPr>
          <w:sz w:val="22"/>
          <w:szCs w:val="22"/>
        </w:rPr>
        <w:t xml:space="preserve"> </w:t>
      </w:r>
      <w:r w:rsidR="00371D0A" w:rsidRPr="009025C3">
        <w:rPr>
          <w:sz w:val="22"/>
          <w:szCs w:val="22"/>
        </w:rPr>
        <w:t>дефектов</w:t>
      </w:r>
      <w:r w:rsidR="00371D0A">
        <w:rPr>
          <w:sz w:val="22"/>
          <w:szCs w:val="22"/>
        </w:rPr>
        <w:t>.</w:t>
      </w:r>
    </w:p>
    <w:p w14:paraId="22FD9907" w14:textId="77777777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282798DE" w14:textId="0A1A01F4" w:rsidR="00F4676D" w:rsidRPr="0067091C" w:rsidRDefault="00375A97" w:rsidP="00D95DF8">
      <w:pPr>
        <w:ind w:firstLine="425"/>
        <w:jc w:val="both"/>
        <w:rPr>
          <w:lang w:val="en-US"/>
        </w:rPr>
      </w:pPr>
      <w:r w:rsidRPr="004145D8">
        <w:rPr>
          <w:sz w:val="22"/>
          <w:szCs w:val="22"/>
          <w:lang w:val="en-US"/>
        </w:rPr>
        <w:t xml:space="preserve">[1] </w:t>
      </w:r>
      <w:proofErr w:type="spellStart"/>
      <w:r w:rsidR="00260C6B" w:rsidRPr="00496734">
        <w:rPr>
          <w:bCs/>
          <w:sz w:val="22"/>
          <w:szCs w:val="22"/>
          <w:lang w:val="en-US"/>
        </w:rPr>
        <w:t>Re</w:t>
      </w:r>
      <w:r w:rsidR="00260C6B">
        <w:rPr>
          <w:bCs/>
          <w:sz w:val="22"/>
          <w:szCs w:val="22"/>
          <w:lang w:val="en-US"/>
        </w:rPr>
        <w:t>mnev</w:t>
      </w:r>
      <w:proofErr w:type="spellEnd"/>
      <w:r w:rsidR="00260C6B">
        <w:rPr>
          <w:bCs/>
          <w:sz w:val="22"/>
          <w:szCs w:val="22"/>
          <w:lang w:val="en-US"/>
        </w:rPr>
        <w:t xml:space="preserve"> G., </w:t>
      </w:r>
      <w:proofErr w:type="spellStart"/>
      <w:r w:rsidR="00260C6B">
        <w:rPr>
          <w:bCs/>
          <w:sz w:val="22"/>
          <w:szCs w:val="22"/>
          <w:lang w:val="en-US"/>
        </w:rPr>
        <w:t>Tarbokov</w:t>
      </w:r>
      <w:proofErr w:type="spellEnd"/>
      <w:r w:rsidR="00260C6B">
        <w:rPr>
          <w:bCs/>
          <w:sz w:val="22"/>
          <w:szCs w:val="22"/>
          <w:lang w:val="en-US"/>
        </w:rPr>
        <w:t xml:space="preserve"> V., Pavlov S.</w:t>
      </w:r>
      <w:r w:rsidR="00955646" w:rsidRPr="004145D8">
        <w:rPr>
          <w:sz w:val="22"/>
          <w:szCs w:val="22"/>
          <w:lang w:val="en-US"/>
        </w:rPr>
        <w:t xml:space="preserve">, </w:t>
      </w:r>
      <w:r w:rsidR="00955646">
        <w:rPr>
          <w:sz w:val="22"/>
          <w:szCs w:val="22"/>
          <w:lang w:val="en-US"/>
        </w:rPr>
        <w:t>e</w:t>
      </w:r>
      <w:r w:rsidR="00955646" w:rsidRPr="004145D8">
        <w:rPr>
          <w:sz w:val="22"/>
          <w:szCs w:val="22"/>
          <w:lang w:val="en-US"/>
        </w:rPr>
        <w:t>.</w:t>
      </w:r>
      <w:r w:rsidR="00260C6B" w:rsidRPr="00260C6B">
        <w:rPr>
          <w:sz w:val="22"/>
          <w:szCs w:val="22"/>
          <w:lang w:val="en-US"/>
        </w:rPr>
        <w:t xml:space="preserve"> </w:t>
      </w:r>
      <w:r w:rsidR="00955646">
        <w:rPr>
          <w:sz w:val="22"/>
          <w:szCs w:val="22"/>
          <w:lang w:val="en-US"/>
        </w:rPr>
        <w:t>a</w:t>
      </w:r>
      <w:r w:rsidR="00955646" w:rsidRPr="004145D8">
        <w:rPr>
          <w:sz w:val="22"/>
          <w:szCs w:val="22"/>
          <w:lang w:val="en-US"/>
        </w:rPr>
        <w:t xml:space="preserve">. //, </w:t>
      </w:r>
      <w:r w:rsidR="004145D8" w:rsidRPr="004145D8">
        <w:rPr>
          <w:sz w:val="22"/>
          <w:szCs w:val="22"/>
          <w:lang w:val="en-US"/>
        </w:rPr>
        <w:t>Vacuum</w:t>
      </w:r>
      <w:r w:rsidR="00BD5176" w:rsidRPr="00BD5176">
        <w:rPr>
          <w:sz w:val="22"/>
          <w:szCs w:val="22"/>
          <w:lang w:val="en-US"/>
        </w:rPr>
        <w:t>,</w:t>
      </w:r>
      <w:r w:rsidR="004145D8" w:rsidRPr="004145D8">
        <w:rPr>
          <w:sz w:val="22"/>
          <w:szCs w:val="22"/>
          <w:lang w:val="en-US"/>
        </w:rPr>
        <w:t xml:space="preserve"> 2018</w:t>
      </w:r>
      <w:r w:rsidR="00BD5176" w:rsidRPr="00BD5176">
        <w:rPr>
          <w:sz w:val="22"/>
          <w:szCs w:val="22"/>
          <w:lang w:val="en-US"/>
        </w:rPr>
        <w:t>,</w:t>
      </w:r>
      <w:r w:rsidR="00BD5176">
        <w:rPr>
          <w:sz w:val="22"/>
          <w:szCs w:val="22"/>
          <w:lang w:val="en-US"/>
        </w:rPr>
        <w:t xml:space="preserve"> V.</w:t>
      </w:r>
      <w:r w:rsidR="00BD5176" w:rsidRPr="00BD5176">
        <w:rPr>
          <w:sz w:val="22"/>
          <w:szCs w:val="22"/>
          <w:lang w:val="en-US"/>
        </w:rPr>
        <w:t xml:space="preserve"> </w:t>
      </w:r>
      <w:r w:rsidR="004145D8" w:rsidRPr="004145D8">
        <w:rPr>
          <w:sz w:val="22"/>
          <w:szCs w:val="22"/>
          <w:lang w:val="en-US"/>
        </w:rPr>
        <w:t>158</w:t>
      </w:r>
      <w:r w:rsidR="00BD5176" w:rsidRPr="00BD5176">
        <w:rPr>
          <w:sz w:val="22"/>
          <w:szCs w:val="22"/>
          <w:lang w:val="en-US"/>
        </w:rPr>
        <w:t>,</w:t>
      </w:r>
      <w:r w:rsidR="00414F51">
        <w:rPr>
          <w:sz w:val="22"/>
          <w:szCs w:val="22"/>
          <w:lang w:val="en-US"/>
        </w:rPr>
        <w:t xml:space="preserve"> P. 65</w:t>
      </w:r>
      <w:bookmarkStart w:id="0" w:name="_GoBack"/>
      <w:bookmarkEnd w:id="0"/>
      <w:r w:rsidR="004145D8" w:rsidRPr="004145D8">
        <w:rPr>
          <w:sz w:val="22"/>
          <w:szCs w:val="22"/>
          <w:lang w:val="en-US"/>
        </w:rPr>
        <w:t>.</w:t>
      </w:r>
    </w:p>
    <w:sectPr w:rsidR="00F4676D" w:rsidRPr="0067091C" w:rsidSect="00083B57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97239" w14:textId="77777777" w:rsidR="00B75380" w:rsidRDefault="00B75380">
      <w:r>
        <w:separator/>
      </w:r>
    </w:p>
  </w:endnote>
  <w:endnote w:type="continuationSeparator" w:id="0">
    <w:p w14:paraId="6E305502" w14:textId="77777777" w:rsidR="00B75380" w:rsidRDefault="00B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8C8A2" w14:textId="77777777" w:rsidR="00B75380" w:rsidRDefault="00B75380">
      <w:r>
        <w:separator/>
      </w:r>
    </w:p>
  </w:footnote>
  <w:footnote w:type="continuationSeparator" w:id="0">
    <w:p w14:paraId="5E32A6C5" w14:textId="77777777" w:rsidR="00B75380" w:rsidRDefault="00B7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4623D"/>
    <w:rsid w:val="00083B57"/>
    <w:rsid w:val="000E633E"/>
    <w:rsid w:val="001D36FF"/>
    <w:rsid w:val="001E1D1D"/>
    <w:rsid w:val="001E6209"/>
    <w:rsid w:val="002503AB"/>
    <w:rsid w:val="00260C6B"/>
    <w:rsid w:val="00274F14"/>
    <w:rsid w:val="002911FC"/>
    <w:rsid w:val="002D1CB1"/>
    <w:rsid w:val="002D21EC"/>
    <w:rsid w:val="002D4525"/>
    <w:rsid w:val="0032413D"/>
    <w:rsid w:val="00371D0A"/>
    <w:rsid w:val="00375A97"/>
    <w:rsid w:val="003D14E2"/>
    <w:rsid w:val="004145D8"/>
    <w:rsid w:val="00414F51"/>
    <w:rsid w:val="00495997"/>
    <w:rsid w:val="004E2CA5"/>
    <w:rsid w:val="00516DE4"/>
    <w:rsid w:val="00551C4A"/>
    <w:rsid w:val="00554FC8"/>
    <w:rsid w:val="00567D78"/>
    <w:rsid w:val="005707D1"/>
    <w:rsid w:val="00582060"/>
    <w:rsid w:val="005F1DE0"/>
    <w:rsid w:val="0062646B"/>
    <w:rsid w:val="00643FB5"/>
    <w:rsid w:val="0067091C"/>
    <w:rsid w:val="006A09CB"/>
    <w:rsid w:val="00707156"/>
    <w:rsid w:val="007136E1"/>
    <w:rsid w:val="007171BE"/>
    <w:rsid w:val="007C35C3"/>
    <w:rsid w:val="007C7E5F"/>
    <w:rsid w:val="007D253F"/>
    <w:rsid w:val="007E75CE"/>
    <w:rsid w:val="007F4155"/>
    <w:rsid w:val="00836AB6"/>
    <w:rsid w:val="008F783C"/>
    <w:rsid w:val="00901341"/>
    <w:rsid w:val="009247A9"/>
    <w:rsid w:val="00955646"/>
    <w:rsid w:val="00955D9D"/>
    <w:rsid w:val="00983A60"/>
    <w:rsid w:val="009C1732"/>
    <w:rsid w:val="00A3333F"/>
    <w:rsid w:val="00A53A51"/>
    <w:rsid w:val="00A94A58"/>
    <w:rsid w:val="00AD12D7"/>
    <w:rsid w:val="00AD1CF7"/>
    <w:rsid w:val="00B53F98"/>
    <w:rsid w:val="00B70401"/>
    <w:rsid w:val="00B75380"/>
    <w:rsid w:val="00B844D3"/>
    <w:rsid w:val="00B962E0"/>
    <w:rsid w:val="00BA5CE3"/>
    <w:rsid w:val="00BD0421"/>
    <w:rsid w:val="00BD0DD7"/>
    <w:rsid w:val="00BD3C10"/>
    <w:rsid w:val="00BD5176"/>
    <w:rsid w:val="00BE3747"/>
    <w:rsid w:val="00CE6E58"/>
    <w:rsid w:val="00CF1A5F"/>
    <w:rsid w:val="00D95DF8"/>
    <w:rsid w:val="00DC3BD4"/>
    <w:rsid w:val="00E30B97"/>
    <w:rsid w:val="00F071D8"/>
    <w:rsid w:val="00F2045D"/>
    <w:rsid w:val="00F231B3"/>
    <w:rsid w:val="00F33F93"/>
    <w:rsid w:val="00F4676D"/>
    <w:rsid w:val="00F620BE"/>
    <w:rsid w:val="00FD224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C047600-94B5-465A-AFC0-16964ECA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Конусов Федор Валерьевич</cp:lastModifiedBy>
  <cp:revision>18</cp:revision>
  <cp:lastPrinted>2017-12-26T13:36:00Z</cp:lastPrinted>
  <dcterms:created xsi:type="dcterms:W3CDTF">2019-01-30T03:46:00Z</dcterms:created>
  <dcterms:modified xsi:type="dcterms:W3CDTF">2019-12-24T03:07:00Z</dcterms:modified>
</cp:coreProperties>
</file>