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B6" w:rsidRPr="001325B6" w:rsidRDefault="001325B6" w:rsidP="001325B6">
      <w:pPr>
        <w:ind w:left="799"/>
        <w:jc w:val="center"/>
        <w:rPr>
          <w:caps/>
        </w:rPr>
      </w:pPr>
      <w:r w:rsidRPr="001325B6">
        <w:rPr>
          <w:caps/>
        </w:rPr>
        <w:t>Полуэмпирический подход к объяснению механизма самоизоляции пучков</w:t>
      </w:r>
      <w:r w:rsidR="004510FB">
        <w:rPr>
          <w:caps/>
        </w:rPr>
        <w:t xml:space="preserve"> протонов</w:t>
      </w:r>
      <w:r w:rsidRPr="001325B6">
        <w:rPr>
          <w:caps/>
        </w:rPr>
        <w:t>, скользящих вдоль диэлектрической поверхности.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1325B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Л.А. </w:t>
      </w:r>
      <w:r w:rsidRPr="001325B6">
        <w:rPr>
          <w:sz w:val="22"/>
          <w:szCs w:val="22"/>
        </w:rPr>
        <w:t>Жиляков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В.С. Куликаускас </w:t>
      </w:r>
      <w:r>
        <w:rPr>
          <w:sz w:val="22"/>
          <w:szCs w:val="22"/>
          <w:vertAlign w:val="superscript"/>
        </w:rPr>
        <w:t>1)</w:t>
      </w:r>
    </w:p>
    <w:p w:rsidR="002911FC" w:rsidRPr="002911FC" w:rsidRDefault="002911F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1325B6">
        <w:rPr>
          <w:sz w:val="22"/>
          <w:szCs w:val="22"/>
        </w:rPr>
        <w:t>НИИЯФ МГУ, Москва, 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1325B6" w:rsidRPr="001325B6" w:rsidRDefault="001325B6" w:rsidP="001325B6">
      <w:pPr>
        <w:ind w:firstLine="425"/>
        <w:jc w:val="both"/>
        <w:rPr>
          <w:noProof/>
          <w:sz w:val="22"/>
          <w:szCs w:val="22"/>
        </w:rPr>
      </w:pPr>
      <w:r w:rsidRPr="001325B6">
        <w:rPr>
          <w:noProof/>
          <w:sz w:val="22"/>
          <w:szCs w:val="22"/>
        </w:rPr>
        <w:t>Исследования скользящего взаимодействия пучков ускоренных заряженных частиц с диэлектрической поверхностью [1,2] выявили ряд интересных особенностей, свойственных такому взаимодействию. В частности, здесь наблюдается самоорганизованная изоляция частиц пучка от стенок.</w:t>
      </w:r>
    </w:p>
    <w:p w:rsidR="001325B6" w:rsidRPr="001325B6" w:rsidRDefault="001325B6" w:rsidP="001325B6">
      <w:pPr>
        <w:ind w:firstLine="360"/>
        <w:jc w:val="both"/>
        <w:rPr>
          <w:noProof/>
          <w:sz w:val="22"/>
          <w:szCs w:val="22"/>
        </w:rPr>
      </w:pPr>
      <w:r w:rsidRPr="001325B6">
        <w:rPr>
          <w:noProof/>
          <w:sz w:val="22"/>
          <w:szCs w:val="22"/>
        </w:rPr>
        <w:t>В настоящей работе на основе результатов компьютерного моделирования и реального физического эксперимента с пучками ускоренных протонов рассмотрен полуэмпирический механизм самоизоляции пучков от диэлектрической стенки. А именно: рас</w:t>
      </w:r>
      <w:r w:rsidR="003D431B">
        <w:rPr>
          <w:noProof/>
          <w:sz w:val="22"/>
          <w:szCs w:val="22"/>
        </w:rPr>
        <w:t>чет проведен на основе</w:t>
      </w:r>
      <w:r w:rsidRPr="001325B6">
        <w:rPr>
          <w:noProof/>
          <w:sz w:val="22"/>
          <w:szCs w:val="22"/>
        </w:rPr>
        <w:t xml:space="preserve"> теоретическ</w:t>
      </w:r>
      <w:r w:rsidR="003D431B">
        <w:rPr>
          <w:noProof/>
          <w:sz w:val="22"/>
          <w:szCs w:val="22"/>
        </w:rPr>
        <w:t>ой</w:t>
      </w:r>
      <w:r w:rsidRPr="001325B6">
        <w:rPr>
          <w:noProof/>
          <w:sz w:val="22"/>
          <w:szCs w:val="22"/>
        </w:rPr>
        <w:t xml:space="preserve"> модел</w:t>
      </w:r>
      <w:r w:rsidR="003D431B">
        <w:rPr>
          <w:noProof/>
          <w:sz w:val="22"/>
          <w:szCs w:val="22"/>
        </w:rPr>
        <w:t>и</w:t>
      </w:r>
      <w:r w:rsidRPr="001325B6">
        <w:rPr>
          <w:noProof/>
          <w:sz w:val="22"/>
          <w:szCs w:val="22"/>
        </w:rPr>
        <w:t>, а численное значение коэффициентов получено экспериментально. Проведена оценка минимальной поверхностной плотности заряда, обеспечивающая изоляцию пучка от стенки. Полученные экспериментальные данные</w:t>
      </w:r>
      <w:r w:rsidR="00C2722D">
        <w:rPr>
          <w:noProof/>
          <w:sz w:val="22"/>
          <w:szCs w:val="22"/>
        </w:rPr>
        <w:t xml:space="preserve"> также </w:t>
      </w:r>
      <w:r w:rsidRPr="001325B6">
        <w:rPr>
          <w:noProof/>
          <w:sz w:val="22"/>
          <w:szCs w:val="22"/>
        </w:rPr>
        <w:t xml:space="preserve"> позволяют оценить величину концентрации протонов в скользящих пучках как равную 10</w:t>
      </w:r>
      <w:r w:rsidRPr="00C2722D">
        <w:rPr>
          <w:noProof/>
          <w:sz w:val="22"/>
          <w:szCs w:val="22"/>
          <w:vertAlign w:val="superscript"/>
        </w:rPr>
        <w:t>13</w:t>
      </w:r>
      <w:r w:rsidRPr="001325B6">
        <w:rPr>
          <w:noProof/>
          <w:sz w:val="22"/>
          <w:szCs w:val="22"/>
        </w:rPr>
        <w:t xml:space="preserve"> – 10</w:t>
      </w:r>
      <w:r w:rsidRPr="00C2722D">
        <w:rPr>
          <w:noProof/>
          <w:sz w:val="22"/>
          <w:szCs w:val="22"/>
          <w:vertAlign w:val="superscript"/>
        </w:rPr>
        <w:t>14</w:t>
      </w:r>
      <w:r w:rsidRPr="001325B6">
        <w:rPr>
          <w:noProof/>
          <w:sz w:val="22"/>
          <w:szCs w:val="22"/>
        </w:rPr>
        <w:t xml:space="preserve"> м</w:t>
      </w:r>
      <w:r w:rsidRPr="00C2722D">
        <w:rPr>
          <w:noProof/>
          <w:sz w:val="22"/>
          <w:szCs w:val="22"/>
          <w:vertAlign w:val="superscript"/>
        </w:rPr>
        <w:t>-3</w:t>
      </w:r>
      <w:r w:rsidR="0052332C" w:rsidRPr="0052332C">
        <w:rPr>
          <w:noProof/>
          <w:sz w:val="22"/>
          <w:szCs w:val="22"/>
        </w:rPr>
        <w:t xml:space="preserve"> (</w:t>
      </w:r>
      <w:r w:rsidR="0052332C">
        <w:rPr>
          <w:noProof/>
          <w:sz w:val="22"/>
          <w:szCs w:val="22"/>
        </w:rPr>
        <w:t>при токе пучка 0,1 – 1 мкА)</w:t>
      </w:r>
      <w:r w:rsidRPr="001325B6">
        <w:rPr>
          <w:noProof/>
          <w:sz w:val="22"/>
          <w:szCs w:val="22"/>
        </w:rPr>
        <w:t xml:space="preserve">, что практически равно пределу по объемному заряду для пучков при магнитном удержании. </w:t>
      </w:r>
    </w:p>
    <w:p w:rsidR="001325B6" w:rsidRDefault="001325B6" w:rsidP="001325B6">
      <w:pPr>
        <w:ind w:firstLine="360"/>
        <w:jc w:val="both"/>
      </w:pPr>
      <w:r w:rsidRPr="00B25201">
        <w:tab/>
      </w:r>
      <w:r w:rsidRPr="00B25201">
        <w:tab/>
      </w:r>
    </w:p>
    <w:p w:rsidR="001325B6" w:rsidRDefault="001325B6" w:rsidP="001325B6">
      <w:pPr>
        <w:ind w:firstLine="360"/>
        <w:jc w:val="both"/>
        <w:rPr>
          <w:sz w:val="22"/>
          <w:szCs w:val="22"/>
        </w:rPr>
      </w:pPr>
      <w:r>
        <w:tab/>
      </w:r>
      <w:r>
        <w:tab/>
      </w:r>
      <w:r w:rsidRPr="001325B6">
        <w:rPr>
          <w:sz w:val="22"/>
          <w:szCs w:val="22"/>
        </w:rPr>
        <w:t>ЛИТЕРАТУРА</w:t>
      </w:r>
    </w:p>
    <w:p w:rsidR="00671F37" w:rsidRPr="001325B6" w:rsidRDefault="00671F37" w:rsidP="001325B6">
      <w:pPr>
        <w:ind w:firstLine="360"/>
        <w:jc w:val="both"/>
        <w:rPr>
          <w:sz w:val="22"/>
          <w:szCs w:val="22"/>
        </w:rPr>
      </w:pPr>
    </w:p>
    <w:p w:rsidR="001325B6" w:rsidRPr="00C2722D" w:rsidRDefault="001325B6" w:rsidP="00671F37">
      <w:pPr>
        <w:pStyle w:val="a9"/>
        <w:numPr>
          <w:ilvl w:val="0"/>
          <w:numId w:val="1"/>
        </w:numPr>
        <w:tabs>
          <w:tab w:val="clear" w:pos="960"/>
          <w:tab w:val="num" w:pos="0"/>
        </w:tabs>
        <w:ind w:left="0" w:firstLine="426"/>
        <w:jc w:val="both"/>
        <w:rPr>
          <w:sz w:val="22"/>
          <w:szCs w:val="22"/>
        </w:rPr>
      </w:pPr>
      <w:r w:rsidRPr="00C2722D">
        <w:rPr>
          <w:sz w:val="22"/>
          <w:szCs w:val="22"/>
          <w:lang w:val="en-US"/>
        </w:rPr>
        <w:t>N</w:t>
      </w:r>
      <w:r w:rsidRPr="00A12AB8">
        <w:rPr>
          <w:sz w:val="22"/>
          <w:szCs w:val="22"/>
          <w:lang w:val="en-US"/>
        </w:rPr>
        <w:t>.</w:t>
      </w:r>
      <w:r w:rsidRPr="00C2722D">
        <w:rPr>
          <w:sz w:val="22"/>
          <w:szCs w:val="22"/>
          <w:lang w:val="en-US"/>
        </w:rPr>
        <w:t>Stolterfoht</w:t>
      </w:r>
      <w:r w:rsidRPr="00A12AB8">
        <w:rPr>
          <w:sz w:val="22"/>
          <w:szCs w:val="22"/>
          <w:lang w:val="en-US"/>
        </w:rPr>
        <w:t xml:space="preserve">, </w:t>
      </w:r>
      <w:r w:rsidRPr="00C2722D">
        <w:rPr>
          <w:sz w:val="22"/>
          <w:szCs w:val="22"/>
          <w:lang w:val="en-US"/>
        </w:rPr>
        <w:t>V</w:t>
      </w:r>
      <w:r w:rsidR="00A12AB8">
        <w:rPr>
          <w:sz w:val="22"/>
          <w:szCs w:val="22"/>
          <w:lang w:val="en-US"/>
        </w:rPr>
        <w:t>.</w:t>
      </w:r>
      <w:r w:rsidRPr="00C2722D">
        <w:rPr>
          <w:sz w:val="22"/>
          <w:szCs w:val="22"/>
          <w:lang w:val="en-US"/>
        </w:rPr>
        <w:t>Hoffmann</w:t>
      </w:r>
      <w:r w:rsidRPr="00A12AB8">
        <w:rPr>
          <w:sz w:val="22"/>
          <w:szCs w:val="22"/>
          <w:lang w:val="en-US"/>
        </w:rPr>
        <w:t xml:space="preserve">, </w:t>
      </w:r>
      <w:r w:rsidRPr="00C2722D">
        <w:rPr>
          <w:sz w:val="22"/>
          <w:szCs w:val="22"/>
          <w:lang w:val="en-US"/>
        </w:rPr>
        <w:t>R</w:t>
      </w:r>
      <w:r w:rsidR="00A12AB8">
        <w:rPr>
          <w:sz w:val="22"/>
          <w:szCs w:val="22"/>
          <w:lang w:val="en-US"/>
        </w:rPr>
        <w:t>.</w:t>
      </w:r>
      <w:r w:rsidRPr="00C2722D">
        <w:rPr>
          <w:sz w:val="22"/>
          <w:szCs w:val="22"/>
          <w:lang w:val="en-US"/>
        </w:rPr>
        <w:t>Hellhammer</w:t>
      </w:r>
      <w:r w:rsidRPr="00A12AB8">
        <w:rPr>
          <w:sz w:val="22"/>
          <w:szCs w:val="22"/>
          <w:lang w:val="en-US"/>
        </w:rPr>
        <w:t xml:space="preserve"> </w:t>
      </w:r>
      <w:r w:rsidRPr="00C2722D">
        <w:rPr>
          <w:sz w:val="22"/>
          <w:szCs w:val="22"/>
          <w:lang w:val="en-US"/>
        </w:rPr>
        <w:t>et</w:t>
      </w:r>
      <w:r w:rsidRPr="00A12AB8">
        <w:rPr>
          <w:sz w:val="22"/>
          <w:szCs w:val="22"/>
          <w:lang w:val="en-US"/>
        </w:rPr>
        <w:t xml:space="preserve"> </w:t>
      </w:r>
      <w:r w:rsidRPr="00C2722D">
        <w:rPr>
          <w:sz w:val="22"/>
          <w:szCs w:val="22"/>
          <w:lang w:val="en-US"/>
        </w:rPr>
        <w:t>al</w:t>
      </w:r>
      <w:r w:rsidRPr="00A12AB8">
        <w:rPr>
          <w:sz w:val="22"/>
          <w:szCs w:val="22"/>
          <w:lang w:val="en-US"/>
        </w:rPr>
        <w:t xml:space="preserve">. // </w:t>
      </w:r>
      <w:r w:rsidRPr="00C2722D">
        <w:rPr>
          <w:sz w:val="22"/>
          <w:szCs w:val="22"/>
          <w:lang w:val="en-US"/>
        </w:rPr>
        <w:t>NIM</w:t>
      </w:r>
      <w:r w:rsidRPr="00A12AB8">
        <w:rPr>
          <w:sz w:val="22"/>
          <w:szCs w:val="22"/>
          <w:lang w:val="en-US"/>
        </w:rPr>
        <w:t xml:space="preserve">. 2003. </w:t>
      </w:r>
      <w:r w:rsidRPr="00C2722D">
        <w:rPr>
          <w:sz w:val="22"/>
          <w:szCs w:val="22"/>
        </w:rPr>
        <w:t>B 203. 246-253.</w:t>
      </w:r>
    </w:p>
    <w:p w:rsidR="001325B6" w:rsidRDefault="001325B6" w:rsidP="00671F37">
      <w:pPr>
        <w:numPr>
          <w:ilvl w:val="0"/>
          <w:numId w:val="1"/>
        </w:numPr>
        <w:tabs>
          <w:tab w:val="clear" w:pos="960"/>
          <w:tab w:val="num" w:pos="426"/>
          <w:tab w:val="num" w:pos="600"/>
        </w:tabs>
        <w:ind w:left="600" w:hanging="174"/>
        <w:rPr>
          <w:sz w:val="22"/>
          <w:szCs w:val="22"/>
        </w:rPr>
      </w:pPr>
      <w:r w:rsidRPr="001325B6">
        <w:rPr>
          <w:sz w:val="22"/>
          <w:szCs w:val="22"/>
        </w:rPr>
        <w:t>К.А.Вохмянина, Л.А.Жиляков,  Г.П.Похил и др. //</w:t>
      </w:r>
      <w:r>
        <w:rPr>
          <w:sz w:val="22"/>
          <w:szCs w:val="22"/>
        </w:rPr>
        <w:t xml:space="preserve">  </w:t>
      </w:r>
    </w:p>
    <w:p w:rsidR="001325B6" w:rsidRPr="005F3557" w:rsidRDefault="001325B6" w:rsidP="00671F37">
      <w:pPr>
        <w:rPr>
          <w:sz w:val="22"/>
          <w:szCs w:val="22"/>
        </w:rPr>
      </w:pPr>
      <w:r>
        <w:rPr>
          <w:sz w:val="22"/>
          <w:szCs w:val="22"/>
        </w:rPr>
        <w:t xml:space="preserve"> Известия РАН. Серия</w:t>
      </w:r>
      <w:r w:rsidRPr="001325B6">
        <w:rPr>
          <w:sz w:val="22"/>
          <w:szCs w:val="22"/>
        </w:rPr>
        <w:t xml:space="preserve"> физическая. 2006. Т.70. №6. С.828-833.</w:t>
      </w:r>
    </w:p>
    <w:p w:rsidR="001325B6" w:rsidRDefault="001325B6" w:rsidP="00375A97">
      <w:pPr>
        <w:ind w:firstLine="425"/>
        <w:jc w:val="both"/>
        <w:rPr>
          <w:sz w:val="22"/>
          <w:szCs w:val="22"/>
        </w:rPr>
      </w:pPr>
    </w:p>
    <w:sectPr w:rsidR="001325B6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01" w:rsidRDefault="00236B01">
      <w:r>
        <w:separator/>
      </w:r>
    </w:p>
  </w:endnote>
  <w:endnote w:type="continuationSeparator" w:id="1">
    <w:p w:rsidR="00236B01" w:rsidRDefault="00236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01" w:rsidRDefault="00236B01">
      <w:r>
        <w:separator/>
      </w:r>
    </w:p>
  </w:footnote>
  <w:footnote w:type="continuationSeparator" w:id="1">
    <w:p w:rsidR="00236B01" w:rsidRDefault="00236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4C4B"/>
    <w:multiLevelType w:val="hybridMultilevel"/>
    <w:tmpl w:val="10923232"/>
    <w:lvl w:ilvl="0" w:tplc="093A40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2"/>
        </w:tabs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2"/>
        </w:tabs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2"/>
        </w:tabs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2"/>
        </w:tabs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2"/>
        </w:tabs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2"/>
        </w:tabs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2"/>
        </w:tabs>
        <w:ind w:left="66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21493"/>
    <w:rsid w:val="001325B6"/>
    <w:rsid w:val="001D2CFB"/>
    <w:rsid w:val="001E1D1D"/>
    <w:rsid w:val="00236B01"/>
    <w:rsid w:val="002503AB"/>
    <w:rsid w:val="00274F14"/>
    <w:rsid w:val="002911FC"/>
    <w:rsid w:val="002D1CB1"/>
    <w:rsid w:val="002D21EC"/>
    <w:rsid w:val="0032413D"/>
    <w:rsid w:val="00375A97"/>
    <w:rsid w:val="003D14E2"/>
    <w:rsid w:val="003D431B"/>
    <w:rsid w:val="004510FB"/>
    <w:rsid w:val="00495997"/>
    <w:rsid w:val="00513B60"/>
    <w:rsid w:val="0052332C"/>
    <w:rsid w:val="00554FC8"/>
    <w:rsid w:val="00567D78"/>
    <w:rsid w:val="005707D1"/>
    <w:rsid w:val="00582060"/>
    <w:rsid w:val="0062646B"/>
    <w:rsid w:val="00643FB5"/>
    <w:rsid w:val="00671F37"/>
    <w:rsid w:val="006A09CB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12AB8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B066A"/>
    <w:rsid w:val="00BD0421"/>
    <w:rsid w:val="00BE3747"/>
    <w:rsid w:val="00C2722D"/>
    <w:rsid w:val="00C93C4D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C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3C4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C93C4D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93C4D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C93C4D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93C4D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32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RePack by Diakov</cp:lastModifiedBy>
  <cp:revision>2</cp:revision>
  <cp:lastPrinted>2017-12-26T13:36:00Z</cp:lastPrinted>
  <dcterms:created xsi:type="dcterms:W3CDTF">2020-01-14T11:55:00Z</dcterms:created>
  <dcterms:modified xsi:type="dcterms:W3CDTF">2020-01-14T11:55:00Z</dcterms:modified>
</cp:coreProperties>
</file>